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8" w:type="dxa"/>
        <w:tblInd w:w="108" w:type="dxa"/>
        <w:tblLook w:val="04A0" w:firstRow="1" w:lastRow="0" w:firstColumn="1" w:lastColumn="0" w:noHBand="0" w:noVBand="1"/>
      </w:tblPr>
      <w:tblGrid>
        <w:gridCol w:w="284"/>
        <w:gridCol w:w="1153"/>
        <w:gridCol w:w="953"/>
        <w:gridCol w:w="954"/>
        <w:gridCol w:w="953"/>
        <w:gridCol w:w="953"/>
        <w:gridCol w:w="137"/>
        <w:gridCol w:w="879"/>
        <w:gridCol w:w="953"/>
        <w:gridCol w:w="953"/>
        <w:gridCol w:w="953"/>
        <w:gridCol w:w="1803"/>
      </w:tblGrid>
      <w:tr w:rsidR="00B3083D" w:rsidRPr="0053299C" w:rsidTr="0064190F">
        <w:trPr>
          <w:trHeight w:val="210"/>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bl>
            <w:tblPr>
              <w:tblW w:w="937" w:type="dxa"/>
              <w:tblCellSpacing w:w="0" w:type="dxa"/>
              <w:tblCellMar>
                <w:left w:w="0" w:type="dxa"/>
                <w:right w:w="0" w:type="dxa"/>
              </w:tblCellMar>
              <w:tblLook w:val="04A0" w:firstRow="1" w:lastRow="0" w:firstColumn="1" w:lastColumn="0" w:noHBand="0" w:noVBand="1"/>
            </w:tblPr>
            <w:tblGrid>
              <w:gridCol w:w="937"/>
            </w:tblGrid>
            <w:tr w:rsidR="00B3083D" w:rsidRPr="0053299C" w:rsidTr="008A7379">
              <w:trPr>
                <w:trHeight w:val="210"/>
                <w:tblCellSpacing w:w="0" w:type="dxa"/>
              </w:trPr>
              <w:tc>
                <w:tcPr>
                  <w:tcW w:w="937"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r>
          </w:tbl>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4" w:type="dxa"/>
            <w:tcBorders>
              <w:top w:val="nil"/>
              <w:left w:val="nil"/>
              <w:bottom w:val="nil"/>
              <w:right w:val="nil"/>
            </w:tcBorders>
            <w:shd w:val="clear" w:color="auto" w:fill="auto"/>
            <w:noWrap/>
            <w:vAlign w:val="bottom"/>
            <w:hideMark/>
          </w:tcPr>
          <w:p w:rsidR="00B3083D" w:rsidRPr="0053299C" w:rsidRDefault="006C45FB" w:rsidP="008A7379">
            <w:pPr>
              <w:spacing w:after="0" w:line="240" w:lineRule="auto"/>
              <w:rPr>
                <w:rFonts w:ascii="Arial" w:eastAsia="Times New Roman" w:hAnsi="Arial" w:cs="Arial"/>
                <w:sz w:val="16"/>
                <w:szCs w:val="16"/>
                <w:lang w:eastAsia="ru-RU"/>
              </w:rPr>
            </w:pPr>
            <w:r w:rsidRPr="00DE502B">
              <w:rPr>
                <w:b/>
                <w:bCs/>
                <w:iCs/>
                <w:noProof/>
                <w:color w:val="000000"/>
                <w:sz w:val="26"/>
                <w:szCs w:val="26"/>
                <w14:shadow w14:blurRad="50800" w14:dist="38100" w14:dir="2700000" w14:sx="100000" w14:sy="100000" w14:kx="0" w14:ky="0" w14:algn="tl">
                  <w14:srgbClr w14:val="000000">
                    <w14:alpha w14:val="60000"/>
                  </w14:srgbClr>
                </w14:shadow>
              </w:rPr>
              <w:drawing>
                <wp:anchor distT="0" distB="0" distL="114300" distR="114300" simplePos="0" relativeHeight="251660800" behindDoc="0" locked="0" layoutInCell="1" allowOverlap="1" wp14:anchorId="2335AAFA" wp14:editId="5CECFB81">
                  <wp:simplePos x="0" y="0"/>
                  <wp:positionH relativeFrom="column">
                    <wp:posOffset>-1036320</wp:posOffset>
                  </wp:positionH>
                  <wp:positionV relativeFrom="paragraph">
                    <wp:posOffset>-114300</wp:posOffset>
                  </wp:positionV>
                  <wp:extent cx="1885950" cy="1052830"/>
                  <wp:effectExtent l="0" t="0" r="0" b="0"/>
                  <wp:wrapNone/>
                  <wp:docPr id="2029867488" name="Рисунок 202986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5950" cy="1052830"/>
                          </a:xfrm>
                          <a:prstGeom prst="rect">
                            <a:avLst/>
                          </a:prstGeom>
                          <a:noFill/>
                        </pic:spPr>
                      </pic:pic>
                    </a:graphicData>
                  </a:graphic>
                  <wp14:sizeRelH relativeFrom="page">
                    <wp14:pctWidth>0</wp14:pctWidth>
                  </wp14:sizeRelH>
                  <wp14:sizeRelV relativeFrom="page">
                    <wp14:pctHeight>0</wp14:pctHeight>
                  </wp14:sizeRelV>
                </wp:anchor>
              </w:drawing>
            </w: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r>
      <w:tr w:rsidR="00B3083D" w:rsidRPr="0053299C" w:rsidTr="0064190F">
        <w:trPr>
          <w:trHeight w:val="210"/>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line="240" w:lineRule="auto"/>
              <w:jc w:val="center"/>
              <w:rPr>
                <w:rFonts w:ascii="Arial" w:eastAsia="Times New Roman" w:hAnsi="Arial" w:cs="Arial"/>
                <w:sz w:val="16"/>
                <w:szCs w:val="16"/>
                <w:lang w:eastAsia="ru-RU"/>
              </w:rPr>
            </w:pPr>
          </w:p>
        </w:tc>
        <w:tc>
          <w:tcPr>
            <w:tcW w:w="4662" w:type="dxa"/>
            <w:gridSpan w:val="4"/>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b/>
                <w:bCs/>
                <w:lang w:eastAsia="ru-RU"/>
              </w:rPr>
            </w:pPr>
            <w:r w:rsidRPr="0053299C">
              <w:rPr>
                <w:rFonts w:ascii="Arial" w:eastAsia="Times New Roman" w:hAnsi="Arial" w:cs="Arial"/>
                <w:b/>
                <w:bCs/>
                <w:lang w:eastAsia="ru-RU"/>
              </w:rPr>
              <w:t>Договор №</w:t>
            </w:r>
            <w:r w:rsidR="00216635">
              <w:rPr>
                <w:rFonts w:ascii="Arial" w:eastAsia="Times New Roman" w:hAnsi="Arial" w:cs="Arial"/>
                <w:b/>
                <w:bCs/>
                <w:lang w:eastAsia="ru-RU"/>
              </w:rPr>
              <w:t xml:space="preserve"> </w:t>
            </w:r>
          </w:p>
        </w:tc>
      </w:tr>
      <w:tr w:rsidR="00B3083D" w:rsidRPr="0053299C" w:rsidTr="0064190F">
        <w:trPr>
          <w:trHeight w:val="210"/>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5678" w:type="dxa"/>
            <w:gridSpan w:val="6"/>
            <w:tcBorders>
              <w:top w:val="nil"/>
              <w:left w:val="nil"/>
              <w:bottom w:val="nil"/>
              <w:right w:val="nil"/>
            </w:tcBorders>
            <w:shd w:val="clear" w:color="auto" w:fill="auto"/>
            <w:noWrap/>
            <w:vAlign w:val="bottom"/>
            <w:hideMark/>
          </w:tcPr>
          <w:p w:rsidR="00B3083D" w:rsidRDefault="00B3083D" w:rsidP="008A7379">
            <w:pPr>
              <w:spacing w:after="0" w:line="240" w:lineRule="auto"/>
              <w:rPr>
                <w:rFonts w:ascii="Arial" w:eastAsia="Times New Roman" w:hAnsi="Arial" w:cs="Arial"/>
                <w:b/>
                <w:bCs/>
                <w:lang w:eastAsia="ru-RU"/>
              </w:rPr>
            </w:pPr>
            <w:r w:rsidRPr="0053299C">
              <w:rPr>
                <w:rFonts w:ascii="Arial" w:eastAsia="Times New Roman" w:hAnsi="Arial" w:cs="Arial"/>
                <w:b/>
                <w:bCs/>
                <w:lang w:eastAsia="ru-RU"/>
              </w:rPr>
              <w:t>о транспортно-экспедиционном обслуживании</w:t>
            </w:r>
          </w:p>
          <w:p w:rsidR="00B3083D" w:rsidRPr="0053299C" w:rsidRDefault="00B939CF" w:rsidP="008A7379">
            <w:pPr>
              <w:spacing w:after="0" w:line="240" w:lineRule="auto"/>
              <w:rPr>
                <w:rFonts w:ascii="Arial" w:eastAsia="Times New Roman" w:hAnsi="Arial" w:cs="Arial"/>
                <w:b/>
                <w:bCs/>
                <w:lang w:eastAsia="ru-RU"/>
              </w:rPr>
            </w:pPr>
            <w:r>
              <w:rPr>
                <w:rFonts w:ascii="Arial" w:eastAsia="Times New Roman" w:hAnsi="Arial" w:cs="Arial"/>
                <w:b/>
                <w:bCs/>
                <w:lang w:eastAsia="ru-RU"/>
              </w:rPr>
              <w:t xml:space="preserve"> от </w:t>
            </w:r>
            <w:proofErr w:type="gramStart"/>
            <w:r>
              <w:rPr>
                <w:rFonts w:ascii="Arial" w:eastAsia="Times New Roman" w:hAnsi="Arial" w:cs="Arial"/>
                <w:b/>
                <w:bCs/>
                <w:lang w:eastAsia="ru-RU"/>
              </w:rPr>
              <w:t>«</w:t>
            </w:r>
            <w:r w:rsidR="0033266C">
              <w:rPr>
                <w:rFonts w:ascii="Arial" w:eastAsia="Times New Roman" w:hAnsi="Arial" w:cs="Arial"/>
                <w:b/>
                <w:bCs/>
                <w:lang w:eastAsia="ru-RU"/>
              </w:rPr>
              <w:t xml:space="preserve"> </w:t>
            </w:r>
            <w:r w:rsidR="004F6686">
              <w:rPr>
                <w:rFonts w:ascii="Arial" w:eastAsia="Times New Roman" w:hAnsi="Arial" w:cs="Arial"/>
                <w:b/>
                <w:bCs/>
                <w:lang w:eastAsia="ru-RU"/>
              </w:rPr>
              <w:t>»</w:t>
            </w:r>
            <w:proofErr w:type="gramEnd"/>
            <w:r w:rsidR="004F6686">
              <w:rPr>
                <w:rFonts w:ascii="Arial" w:eastAsia="Times New Roman" w:hAnsi="Arial" w:cs="Arial"/>
                <w:b/>
                <w:bCs/>
                <w:lang w:eastAsia="ru-RU"/>
              </w:rPr>
              <w:t xml:space="preserve"> </w:t>
            </w:r>
            <w:r w:rsidR="0033266C">
              <w:rPr>
                <w:rFonts w:ascii="Arial" w:eastAsia="Times New Roman" w:hAnsi="Arial" w:cs="Arial"/>
                <w:b/>
                <w:bCs/>
                <w:lang w:eastAsia="ru-RU"/>
              </w:rPr>
              <w:t>______________</w:t>
            </w:r>
            <w:r w:rsidR="006C45FB">
              <w:rPr>
                <w:rFonts w:ascii="Arial" w:eastAsia="Times New Roman" w:hAnsi="Arial" w:cs="Arial"/>
                <w:b/>
                <w:bCs/>
                <w:lang w:eastAsia="ru-RU"/>
              </w:rPr>
              <w:t>20___</w:t>
            </w:r>
            <w:r w:rsidR="00B3083D">
              <w:rPr>
                <w:rFonts w:ascii="Arial" w:eastAsia="Times New Roman" w:hAnsi="Arial" w:cs="Arial"/>
                <w:b/>
                <w:bCs/>
                <w:lang w:eastAsia="ru-RU"/>
              </w:rPr>
              <w:t xml:space="preserve"> г.</w:t>
            </w:r>
          </w:p>
        </w:tc>
      </w:tr>
      <w:tr w:rsidR="00B3083D" w:rsidRPr="0053299C" w:rsidTr="0064190F">
        <w:trPr>
          <w:trHeight w:val="210"/>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r>
      <w:tr w:rsidR="00B3083D" w:rsidRPr="0053299C" w:rsidTr="0064190F">
        <w:trPr>
          <w:trHeight w:val="210"/>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3709" w:type="dxa"/>
            <w:gridSpan w:val="3"/>
            <w:tcBorders>
              <w:top w:val="nil"/>
              <w:left w:val="nil"/>
              <w:bottom w:val="nil"/>
              <w:right w:val="nil"/>
            </w:tcBorders>
            <w:shd w:val="clear" w:color="auto" w:fill="auto"/>
            <w:noWrap/>
            <w:vAlign w:val="bottom"/>
          </w:tcPr>
          <w:p w:rsidR="00B3083D" w:rsidRPr="0053299C" w:rsidRDefault="00F74085" w:rsidP="008A7379">
            <w:pPr>
              <w:spacing w:after="0" w:line="240" w:lineRule="auto"/>
              <w:jc w:val="right"/>
              <w:rPr>
                <w:rFonts w:ascii="Arial" w:eastAsia="Times New Roman" w:hAnsi="Arial" w:cs="Arial"/>
                <w:b/>
                <w:bCs/>
                <w:sz w:val="18"/>
                <w:szCs w:val="18"/>
                <w:lang w:eastAsia="ru-RU"/>
              </w:rPr>
            </w:pPr>
            <w:proofErr w:type="spellStart"/>
            <w:r>
              <w:rPr>
                <w:rFonts w:ascii="Arial" w:eastAsia="Times New Roman" w:hAnsi="Arial" w:cs="Arial"/>
                <w:b/>
                <w:bCs/>
                <w:sz w:val="18"/>
                <w:szCs w:val="18"/>
                <w:lang w:eastAsia="ru-RU"/>
              </w:rPr>
              <w:t>г.</w:t>
            </w:r>
            <w:r w:rsidR="008826F3">
              <w:rPr>
                <w:rFonts w:ascii="Arial" w:eastAsia="Times New Roman" w:hAnsi="Arial" w:cs="Arial"/>
                <w:b/>
                <w:bCs/>
                <w:sz w:val="18"/>
                <w:szCs w:val="18"/>
                <w:lang w:eastAsia="ru-RU"/>
              </w:rPr>
              <w:t>Томск</w:t>
            </w:r>
            <w:proofErr w:type="spellEnd"/>
          </w:p>
        </w:tc>
      </w:tr>
      <w:tr w:rsidR="00B3083D" w:rsidRPr="0053299C" w:rsidTr="0064190F">
        <w:trPr>
          <w:trHeight w:val="210"/>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single" w:sz="8" w:space="0" w:color="C0C0C0"/>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r w:rsidRPr="0053299C">
              <w:rPr>
                <w:rFonts w:ascii="Arial" w:eastAsia="Times New Roman" w:hAnsi="Arial" w:cs="Arial"/>
                <w:sz w:val="16"/>
                <w:szCs w:val="16"/>
                <w:lang w:eastAsia="ru-RU"/>
              </w:rPr>
              <w:t> </w:t>
            </w:r>
          </w:p>
        </w:tc>
      </w:tr>
      <w:tr w:rsidR="00B3083D" w:rsidRPr="0053299C" w:rsidTr="0064190F">
        <w:trPr>
          <w:trHeight w:val="210"/>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r>
      <w:tr w:rsidR="00B3083D" w:rsidRPr="0053299C" w:rsidTr="0064190F">
        <w:trPr>
          <w:trHeight w:val="371"/>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vMerge w:val="restart"/>
            <w:tcBorders>
              <w:top w:val="nil"/>
              <w:left w:val="nil"/>
              <w:bottom w:val="nil"/>
              <w:right w:val="nil"/>
            </w:tcBorders>
            <w:shd w:val="clear" w:color="auto" w:fill="auto"/>
            <w:vAlign w:val="center"/>
            <w:hideMark/>
          </w:tcPr>
          <w:p w:rsidR="00B3083D" w:rsidRPr="0053299C" w:rsidRDefault="005E4B8C" w:rsidP="008A73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083D" w:rsidRPr="0053299C">
              <w:rPr>
                <w:rFonts w:ascii="Times New Roman" w:eastAsia="Times New Roman" w:hAnsi="Times New Roman" w:cs="Times New Roman"/>
                <w:sz w:val="24"/>
                <w:szCs w:val="24"/>
                <w:lang w:eastAsia="ru-RU"/>
              </w:rPr>
              <w:t>Общество с о</w:t>
            </w:r>
            <w:r w:rsidR="003E06A3">
              <w:rPr>
                <w:rFonts w:ascii="Times New Roman" w:eastAsia="Times New Roman" w:hAnsi="Times New Roman" w:cs="Times New Roman"/>
                <w:sz w:val="24"/>
                <w:szCs w:val="24"/>
                <w:lang w:eastAsia="ru-RU"/>
              </w:rPr>
              <w:t>граниченной ответственностью "</w:t>
            </w:r>
            <w:r w:rsidR="0033266C">
              <w:rPr>
                <w:rFonts w:ascii="Times New Roman" w:eastAsia="Times New Roman" w:hAnsi="Times New Roman" w:cs="Times New Roman"/>
                <w:sz w:val="24"/>
                <w:szCs w:val="24"/>
                <w:lang w:eastAsia="ru-RU"/>
              </w:rPr>
              <w:t>Логистическая компания СПЕКТР СИБИРЬ</w:t>
            </w:r>
            <w:r w:rsidR="00B3083D" w:rsidRPr="0053299C">
              <w:rPr>
                <w:rFonts w:ascii="Times New Roman" w:eastAsia="Times New Roman" w:hAnsi="Times New Roman" w:cs="Times New Roman"/>
                <w:sz w:val="24"/>
                <w:szCs w:val="24"/>
                <w:lang w:eastAsia="ru-RU"/>
              </w:rPr>
              <w:t>", именуемое в дальнейшем «Экспедитор», в</w:t>
            </w:r>
            <w:r w:rsidR="00460592">
              <w:rPr>
                <w:rFonts w:ascii="Times New Roman" w:eastAsia="Times New Roman" w:hAnsi="Times New Roman" w:cs="Times New Roman"/>
                <w:sz w:val="24"/>
                <w:szCs w:val="24"/>
                <w:lang w:eastAsia="ru-RU"/>
              </w:rPr>
              <w:t xml:space="preserve"> лице</w:t>
            </w:r>
            <w:r w:rsidR="00E464ED">
              <w:rPr>
                <w:rFonts w:ascii="Times New Roman" w:eastAsia="Times New Roman" w:hAnsi="Times New Roman" w:cs="Times New Roman"/>
                <w:sz w:val="24"/>
                <w:szCs w:val="24"/>
                <w:lang w:eastAsia="ru-RU"/>
              </w:rPr>
              <w:t xml:space="preserve"> директора</w:t>
            </w:r>
            <w:r w:rsidR="00460592">
              <w:rPr>
                <w:rFonts w:ascii="Times New Roman" w:eastAsia="Times New Roman" w:hAnsi="Times New Roman" w:cs="Times New Roman"/>
                <w:sz w:val="24"/>
                <w:szCs w:val="24"/>
                <w:lang w:eastAsia="ru-RU"/>
              </w:rPr>
              <w:t xml:space="preserve"> Жировой М. З.</w:t>
            </w:r>
            <w:proofErr w:type="gramStart"/>
            <w:r w:rsidR="003E06A3">
              <w:rPr>
                <w:rFonts w:ascii="Times New Roman" w:eastAsia="Times New Roman" w:hAnsi="Times New Roman" w:cs="Times New Roman"/>
                <w:sz w:val="24"/>
                <w:szCs w:val="24"/>
                <w:lang w:eastAsia="ru-RU"/>
              </w:rPr>
              <w:t>,  действующей</w:t>
            </w:r>
            <w:proofErr w:type="gramEnd"/>
            <w:r w:rsidR="003E06A3">
              <w:rPr>
                <w:rFonts w:ascii="Times New Roman" w:eastAsia="Times New Roman" w:hAnsi="Times New Roman" w:cs="Times New Roman"/>
                <w:sz w:val="24"/>
                <w:szCs w:val="24"/>
                <w:lang w:eastAsia="ru-RU"/>
              </w:rPr>
              <w:t xml:space="preserve"> на основании Устава</w:t>
            </w:r>
            <w:r>
              <w:rPr>
                <w:rFonts w:ascii="Times New Roman" w:eastAsia="Times New Roman" w:hAnsi="Times New Roman" w:cs="Times New Roman"/>
                <w:sz w:val="24"/>
                <w:szCs w:val="24"/>
                <w:lang w:eastAsia="ru-RU"/>
              </w:rPr>
              <w:t>, с одн</w:t>
            </w:r>
            <w:r w:rsidR="003E0C29">
              <w:rPr>
                <w:rFonts w:ascii="Times New Roman" w:eastAsia="Times New Roman" w:hAnsi="Times New Roman" w:cs="Times New Roman"/>
                <w:sz w:val="24"/>
                <w:szCs w:val="24"/>
                <w:lang w:eastAsia="ru-RU"/>
              </w:rPr>
              <w:t xml:space="preserve">ой стороны, </w:t>
            </w:r>
            <w:r w:rsidR="008826F3">
              <w:rPr>
                <w:rFonts w:ascii="Times New Roman" w:eastAsia="Times New Roman" w:hAnsi="Times New Roman" w:cs="Times New Roman"/>
                <w:sz w:val="24"/>
                <w:szCs w:val="24"/>
                <w:lang w:eastAsia="ru-RU"/>
              </w:rPr>
              <w:t>__________________________</w:t>
            </w:r>
            <w:r w:rsidR="003E0C29">
              <w:rPr>
                <w:rFonts w:ascii="Times New Roman" w:eastAsia="Times New Roman" w:hAnsi="Times New Roman" w:cs="Times New Roman"/>
                <w:sz w:val="24"/>
                <w:szCs w:val="24"/>
                <w:lang w:eastAsia="ru-RU"/>
              </w:rPr>
              <w:t>.</w:t>
            </w:r>
            <w:r w:rsidR="004F6686">
              <w:rPr>
                <w:rFonts w:ascii="Times New Roman" w:eastAsia="Times New Roman" w:hAnsi="Times New Roman" w:cs="Times New Roman"/>
                <w:sz w:val="24"/>
                <w:szCs w:val="24"/>
                <w:lang w:eastAsia="ru-RU"/>
              </w:rPr>
              <w:t>.</w:t>
            </w:r>
            <w:r w:rsidR="00B3083D">
              <w:rPr>
                <w:rFonts w:ascii="Times New Roman" w:eastAsia="Times New Roman" w:hAnsi="Times New Roman" w:cs="Times New Roman"/>
                <w:sz w:val="24"/>
                <w:szCs w:val="24"/>
                <w:lang w:eastAsia="ru-RU"/>
              </w:rPr>
              <w:t xml:space="preserve">, </w:t>
            </w:r>
            <w:r w:rsidR="00B3083D" w:rsidRPr="0053299C">
              <w:rPr>
                <w:rFonts w:ascii="Times New Roman" w:eastAsia="Times New Roman" w:hAnsi="Times New Roman" w:cs="Times New Roman"/>
                <w:sz w:val="24"/>
                <w:szCs w:val="24"/>
                <w:lang w:eastAsia="ru-RU"/>
              </w:rPr>
              <w:t>именуем</w:t>
            </w:r>
            <w:r w:rsidR="00B3083D">
              <w:rPr>
                <w:rFonts w:ascii="Times New Roman" w:eastAsia="Times New Roman" w:hAnsi="Times New Roman" w:cs="Times New Roman"/>
                <w:sz w:val="24"/>
                <w:szCs w:val="24"/>
                <w:lang w:eastAsia="ru-RU"/>
              </w:rPr>
              <w:t xml:space="preserve">ое в дальнейшем «Клиент»,  </w:t>
            </w:r>
            <w:r w:rsidR="00B3083D" w:rsidRPr="0053299C">
              <w:rPr>
                <w:rFonts w:ascii="Times New Roman" w:eastAsia="Times New Roman" w:hAnsi="Times New Roman" w:cs="Times New Roman"/>
                <w:sz w:val="24"/>
                <w:szCs w:val="24"/>
                <w:lang w:eastAsia="ru-RU"/>
              </w:rPr>
              <w:t>действ</w:t>
            </w:r>
            <w:r>
              <w:rPr>
                <w:rFonts w:ascii="Times New Roman" w:eastAsia="Times New Roman" w:hAnsi="Times New Roman" w:cs="Times New Roman"/>
                <w:sz w:val="24"/>
                <w:szCs w:val="24"/>
                <w:lang w:eastAsia="ru-RU"/>
              </w:rPr>
              <w:t>ующего  на основ</w:t>
            </w:r>
            <w:r w:rsidR="003E0C29">
              <w:rPr>
                <w:rFonts w:ascii="Times New Roman" w:eastAsia="Times New Roman" w:hAnsi="Times New Roman" w:cs="Times New Roman"/>
                <w:sz w:val="24"/>
                <w:szCs w:val="24"/>
                <w:lang w:eastAsia="ru-RU"/>
              </w:rPr>
              <w:t>ани</w:t>
            </w:r>
            <w:r w:rsidR="008826F3">
              <w:rPr>
                <w:rFonts w:ascii="Times New Roman" w:eastAsia="Times New Roman" w:hAnsi="Times New Roman" w:cs="Times New Roman"/>
                <w:sz w:val="24"/>
                <w:szCs w:val="24"/>
                <w:lang w:eastAsia="ru-RU"/>
              </w:rPr>
              <w:t>и _______________</w:t>
            </w:r>
            <w:r w:rsidR="00B3083D" w:rsidRPr="0053299C">
              <w:rPr>
                <w:rFonts w:ascii="Times New Roman" w:eastAsia="Times New Roman" w:hAnsi="Times New Roman" w:cs="Times New Roman"/>
                <w:sz w:val="24"/>
                <w:szCs w:val="24"/>
                <w:lang w:eastAsia="ru-RU"/>
              </w:rPr>
              <w:t>, с другой стороны, при совместном упоминании «Стороны», заключили настоящий договор о нижеследующем.</w:t>
            </w:r>
          </w:p>
        </w:tc>
      </w:tr>
      <w:tr w:rsidR="00B3083D" w:rsidRPr="0053299C" w:rsidTr="0064190F">
        <w:trPr>
          <w:trHeight w:val="545"/>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vMerge/>
            <w:tcBorders>
              <w:top w:val="nil"/>
              <w:left w:val="nil"/>
              <w:bottom w:val="nil"/>
              <w:right w:val="nil"/>
            </w:tcBorders>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r>
      <w:tr w:rsidR="00B3083D" w:rsidRPr="0053299C" w:rsidTr="0064190F">
        <w:trPr>
          <w:trHeight w:val="7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r>
      <w:tr w:rsidR="00B3083D" w:rsidRPr="0053299C" w:rsidTr="0064190F">
        <w:trPr>
          <w:trHeight w:val="19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3875" w:type="dxa"/>
            <w:gridSpan w:val="5"/>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b/>
                <w:bCs/>
                <w:sz w:val="24"/>
                <w:szCs w:val="24"/>
                <w:lang w:eastAsia="ru-RU"/>
              </w:rPr>
            </w:pPr>
            <w:r w:rsidRPr="0053299C">
              <w:rPr>
                <w:rFonts w:ascii="Times New Roman" w:eastAsia="Times New Roman" w:hAnsi="Times New Roman" w:cs="Times New Roman"/>
                <w:b/>
                <w:bCs/>
                <w:sz w:val="24"/>
                <w:szCs w:val="24"/>
                <w:lang w:eastAsia="ru-RU"/>
              </w:rPr>
              <w:t>1. ПРЕДМЕТ ДОГОВОРА</w:t>
            </w: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r>
      <w:tr w:rsidR="00B3083D" w:rsidRPr="0053299C" w:rsidTr="0064190F">
        <w:trPr>
          <w:trHeight w:val="431"/>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1.1. Клиент поручает, а Экспедитор обязуется за воз</w:t>
            </w:r>
            <w:bookmarkStart w:id="0" w:name="_GoBack"/>
            <w:bookmarkEnd w:id="0"/>
            <w:r w:rsidRPr="0053299C">
              <w:rPr>
                <w:rFonts w:ascii="Times New Roman" w:eastAsia="Times New Roman" w:hAnsi="Times New Roman" w:cs="Times New Roman"/>
                <w:sz w:val="24"/>
                <w:szCs w:val="24"/>
                <w:lang w:eastAsia="ru-RU"/>
              </w:rPr>
              <w:t xml:space="preserve">награждение и за счет Клиента выполнить или </w:t>
            </w:r>
            <w:proofErr w:type="gramStart"/>
            <w:r w:rsidRPr="0053299C">
              <w:rPr>
                <w:rFonts w:ascii="Times New Roman" w:eastAsia="Times New Roman" w:hAnsi="Times New Roman" w:cs="Times New Roman"/>
                <w:sz w:val="24"/>
                <w:szCs w:val="24"/>
                <w:lang w:eastAsia="ru-RU"/>
              </w:rPr>
              <w:t>организовать  выполнение</w:t>
            </w:r>
            <w:proofErr w:type="gramEnd"/>
            <w:r w:rsidRPr="0053299C">
              <w:rPr>
                <w:rFonts w:ascii="Times New Roman" w:eastAsia="Times New Roman" w:hAnsi="Times New Roman" w:cs="Times New Roman"/>
                <w:sz w:val="24"/>
                <w:szCs w:val="24"/>
                <w:lang w:eastAsia="ru-RU"/>
              </w:rPr>
              <w:t xml:space="preserve">  определенных  настоящим  Договором  услуг,  связанных  с  перевозкой  груза.</w:t>
            </w:r>
          </w:p>
        </w:tc>
      </w:tr>
      <w:tr w:rsidR="00B3083D" w:rsidRPr="0053299C" w:rsidTr="0064190F">
        <w:trPr>
          <w:trHeight w:val="456"/>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1.2. Перечень услуг в отношении каждой партии груза определяется на основании согласованной Сторонами </w:t>
            </w:r>
            <w:proofErr w:type="gramStart"/>
            <w:r w:rsidRPr="0053299C">
              <w:rPr>
                <w:rFonts w:ascii="Times New Roman" w:eastAsia="Times New Roman" w:hAnsi="Times New Roman" w:cs="Times New Roman"/>
                <w:sz w:val="24"/>
                <w:szCs w:val="24"/>
                <w:lang w:eastAsia="ru-RU"/>
              </w:rPr>
              <w:t>Заявки  (</w:t>
            </w:r>
            <w:proofErr w:type="gramEnd"/>
            <w:r w:rsidRPr="0053299C">
              <w:rPr>
                <w:rFonts w:ascii="Times New Roman" w:eastAsia="Times New Roman" w:hAnsi="Times New Roman" w:cs="Times New Roman"/>
                <w:sz w:val="24"/>
                <w:szCs w:val="24"/>
                <w:lang w:eastAsia="ru-RU"/>
              </w:rPr>
              <w:t xml:space="preserve">Приложение  № 1 к  настоящему  Договору),  являющейся  неотъемлемой  частью  настоящего  Договора. </w:t>
            </w:r>
          </w:p>
        </w:tc>
      </w:tr>
      <w:tr w:rsidR="00B3083D" w:rsidRPr="0053299C" w:rsidTr="0064190F">
        <w:trPr>
          <w:trHeight w:val="9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r>
      <w:tr w:rsidR="00B3083D" w:rsidRPr="0053299C" w:rsidTr="0064190F">
        <w:trPr>
          <w:trHeight w:val="19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5782" w:type="dxa"/>
            <w:gridSpan w:val="7"/>
            <w:tcBorders>
              <w:top w:val="nil"/>
              <w:left w:val="nil"/>
              <w:bottom w:val="nil"/>
              <w:right w:val="nil"/>
            </w:tcBorders>
            <w:shd w:val="clear" w:color="auto" w:fill="auto"/>
            <w:noWrap/>
            <w:vAlign w:val="bottom"/>
            <w:hideMark/>
          </w:tcPr>
          <w:p w:rsidR="00B3083D" w:rsidRDefault="00B3083D" w:rsidP="008A7379">
            <w:pPr>
              <w:spacing w:after="0"/>
              <w:jc w:val="center"/>
              <w:rPr>
                <w:rFonts w:ascii="Times New Roman" w:eastAsia="Times New Roman" w:hAnsi="Times New Roman" w:cs="Times New Roman"/>
                <w:b/>
                <w:bCs/>
                <w:sz w:val="24"/>
                <w:szCs w:val="24"/>
                <w:lang w:eastAsia="ru-RU"/>
              </w:rPr>
            </w:pPr>
            <w:r w:rsidRPr="0053299C">
              <w:rPr>
                <w:rFonts w:ascii="Times New Roman" w:eastAsia="Times New Roman" w:hAnsi="Times New Roman" w:cs="Times New Roman"/>
                <w:b/>
                <w:bCs/>
                <w:sz w:val="24"/>
                <w:szCs w:val="24"/>
                <w:lang w:eastAsia="ru-RU"/>
              </w:rPr>
              <w:t xml:space="preserve">2. </w:t>
            </w:r>
            <w:proofErr w:type="gramStart"/>
            <w:r w:rsidRPr="0053299C">
              <w:rPr>
                <w:rFonts w:ascii="Times New Roman" w:eastAsia="Times New Roman" w:hAnsi="Times New Roman" w:cs="Times New Roman"/>
                <w:b/>
                <w:bCs/>
                <w:sz w:val="24"/>
                <w:szCs w:val="24"/>
                <w:lang w:eastAsia="ru-RU"/>
              </w:rPr>
              <w:t>ПОРЯДОК  ВЗАИМОДЕЙСТВИЯ</w:t>
            </w:r>
            <w:proofErr w:type="gramEnd"/>
            <w:r w:rsidRPr="0053299C">
              <w:rPr>
                <w:rFonts w:ascii="Times New Roman" w:eastAsia="Times New Roman" w:hAnsi="Times New Roman" w:cs="Times New Roman"/>
                <w:b/>
                <w:bCs/>
                <w:sz w:val="24"/>
                <w:szCs w:val="24"/>
                <w:lang w:eastAsia="ru-RU"/>
              </w:rPr>
              <w:t xml:space="preserve">  СТОРОН</w:t>
            </w:r>
          </w:p>
          <w:p w:rsidR="00B3083D" w:rsidRPr="0053299C" w:rsidRDefault="00B3083D" w:rsidP="008A7379">
            <w:pPr>
              <w:spacing w:after="0"/>
              <w:jc w:val="center"/>
              <w:rPr>
                <w:rFonts w:ascii="Times New Roman" w:eastAsia="Times New Roman" w:hAnsi="Times New Roman" w:cs="Times New Roman"/>
                <w:b/>
                <w:bCs/>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r>
      <w:tr w:rsidR="00B3083D" w:rsidRPr="0053299C" w:rsidTr="0064190F">
        <w:trPr>
          <w:trHeight w:val="901"/>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2.1. Клиент передает Экспедитору Заявку (Приложение 1) в срок до 15 часов (часового пояса пункта отправления груза) дня, предшествующего предполагаемой дате отправки груза. Заявка подается посредством факсимильной, электронной или иной связи, позволяющей установить, что документ исходит от Клиента, либо передается </w:t>
            </w:r>
            <w:proofErr w:type="gramStart"/>
            <w:r w:rsidRPr="0053299C">
              <w:rPr>
                <w:rFonts w:ascii="Times New Roman" w:eastAsia="Times New Roman" w:hAnsi="Times New Roman" w:cs="Times New Roman"/>
                <w:sz w:val="24"/>
                <w:szCs w:val="24"/>
                <w:lang w:eastAsia="ru-RU"/>
              </w:rPr>
              <w:t>непосредственно  представителю</w:t>
            </w:r>
            <w:proofErr w:type="gramEnd"/>
            <w:r w:rsidRPr="0053299C">
              <w:rPr>
                <w:rFonts w:ascii="Times New Roman" w:eastAsia="Times New Roman" w:hAnsi="Times New Roman" w:cs="Times New Roman"/>
                <w:sz w:val="24"/>
                <w:szCs w:val="24"/>
                <w:lang w:eastAsia="ru-RU"/>
              </w:rPr>
              <w:t xml:space="preserve">  Экспедитора. </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2.2. В случае обнаружения в Заявке неполной либо неточной информации Экспедитор обязан незамедлительно сообщить об этом Клиенту, и вправе не приступать к исполнению Заявки либо приостановить ее исполнение до </w:t>
            </w:r>
            <w:proofErr w:type="gramStart"/>
            <w:r w:rsidRPr="0053299C">
              <w:rPr>
                <w:rFonts w:ascii="Times New Roman" w:eastAsia="Times New Roman" w:hAnsi="Times New Roman" w:cs="Times New Roman"/>
                <w:sz w:val="24"/>
                <w:szCs w:val="24"/>
                <w:lang w:eastAsia="ru-RU"/>
              </w:rPr>
              <w:t>предоставления  необходимой</w:t>
            </w:r>
            <w:proofErr w:type="gramEnd"/>
            <w:r w:rsidRPr="0053299C">
              <w:rPr>
                <w:rFonts w:ascii="Times New Roman" w:eastAsia="Times New Roman" w:hAnsi="Times New Roman" w:cs="Times New Roman"/>
                <w:sz w:val="24"/>
                <w:szCs w:val="24"/>
                <w:lang w:eastAsia="ru-RU"/>
              </w:rPr>
              <w:t xml:space="preserve">  информации.  </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2.3. Клиент вправе отозвать переданную Экспедитору Заявку, а Экспедитор обязан прекратить исполнение </w:t>
            </w:r>
            <w:proofErr w:type="gramStart"/>
            <w:r w:rsidRPr="0053299C">
              <w:rPr>
                <w:rFonts w:ascii="Times New Roman" w:eastAsia="Times New Roman" w:hAnsi="Times New Roman" w:cs="Times New Roman"/>
                <w:sz w:val="24"/>
                <w:szCs w:val="24"/>
                <w:lang w:eastAsia="ru-RU"/>
              </w:rPr>
              <w:t>отозванной  Клиентом</w:t>
            </w:r>
            <w:proofErr w:type="gramEnd"/>
            <w:r w:rsidRPr="0053299C">
              <w:rPr>
                <w:rFonts w:ascii="Times New Roman" w:eastAsia="Times New Roman" w:hAnsi="Times New Roman" w:cs="Times New Roman"/>
                <w:sz w:val="24"/>
                <w:szCs w:val="24"/>
                <w:lang w:eastAsia="ru-RU"/>
              </w:rPr>
              <w:t xml:space="preserve">  Заявки  при  соблюдении  следующих  условий:</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2.3.1. наличие технической и организационной возможности изъятия груза из перевозки;</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2.3.2. возмещение Клиентом Экспедитору всех расходов, произведенных в целях исполнения Заявки. </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2.4. Клиент либо указанный в Заявке Грузоотправитель (далее «Грузоотправитель») обязан передать, а Экспедитор - принять груз и все необходимые сопроводительные документы к нему в месте и во время, </w:t>
            </w:r>
            <w:proofErr w:type="gramStart"/>
            <w:r w:rsidRPr="0053299C">
              <w:rPr>
                <w:rFonts w:ascii="Times New Roman" w:eastAsia="Times New Roman" w:hAnsi="Times New Roman" w:cs="Times New Roman"/>
                <w:sz w:val="24"/>
                <w:szCs w:val="24"/>
                <w:lang w:eastAsia="ru-RU"/>
              </w:rPr>
              <w:t>согласованные  в</w:t>
            </w:r>
            <w:proofErr w:type="gramEnd"/>
            <w:r w:rsidRPr="0053299C">
              <w:rPr>
                <w:rFonts w:ascii="Times New Roman" w:eastAsia="Times New Roman" w:hAnsi="Times New Roman" w:cs="Times New Roman"/>
                <w:sz w:val="24"/>
                <w:szCs w:val="24"/>
                <w:lang w:eastAsia="ru-RU"/>
              </w:rPr>
              <w:t xml:space="preserve">  Заявке.  </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2.5. Фактическое количество груза и состояние его упаковки удостоверяются подписями полномочных представителей Экспедитора и Клиента (Грузоотправителя/Грузополучателя) в Товарно-транспортной накладной (далее «ТТН</w:t>
            </w:r>
            <w:proofErr w:type="gramStart"/>
            <w:r w:rsidRPr="0053299C">
              <w:rPr>
                <w:rFonts w:ascii="Times New Roman" w:eastAsia="Times New Roman" w:hAnsi="Times New Roman" w:cs="Times New Roman"/>
                <w:sz w:val="24"/>
                <w:szCs w:val="24"/>
                <w:lang w:eastAsia="ru-RU"/>
              </w:rPr>
              <w:t>»)  либо</w:t>
            </w:r>
            <w:proofErr w:type="gramEnd"/>
            <w:r w:rsidRPr="0053299C">
              <w:rPr>
                <w:rFonts w:ascii="Times New Roman" w:eastAsia="Times New Roman" w:hAnsi="Times New Roman" w:cs="Times New Roman"/>
                <w:sz w:val="24"/>
                <w:szCs w:val="24"/>
                <w:lang w:eastAsia="ru-RU"/>
              </w:rPr>
              <w:t xml:space="preserve">  в  Экспедиторской расписке  (при получении  груза  на  складе  Клиента  (Грузоотправителя).</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2.6. Экспедитор принимает груз по количеству мест. Местом считается отдельная единица груза или некоторое количество груза, объединенное общей упаковкой. В случае отсутствия упаковки, каждая отдельная единица груза, </w:t>
            </w:r>
            <w:proofErr w:type="gramStart"/>
            <w:r w:rsidRPr="0053299C">
              <w:rPr>
                <w:rFonts w:ascii="Times New Roman" w:eastAsia="Times New Roman" w:hAnsi="Times New Roman" w:cs="Times New Roman"/>
                <w:sz w:val="24"/>
                <w:szCs w:val="24"/>
                <w:lang w:eastAsia="ru-RU"/>
              </w:rPr>
              <w:t>независимо  от</w:t>
            </w:r>
            <w:proofErr w:type="gramEnd"/>
            <w:r w:rsidRPr="0053299C">
              <w:rPr>
                <w:rFonts w:ascii="Times New Roman" w:eastAsia="Times New Roman" w:hAnsi="Times New Roman" w:cs="Times New Roman"/>
                <w:sz w:val="24"/>
                <w:szCs w:val="24"/>
                <w:lang w:eastAsia="ru-RU"/>
              </w:rPr>
              <w:t xml:space="preserve">  ее  размеров,  признается  местом. </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2.7. Маркировка каждого места груза должна содержать информацию о наименовании Грузополучателя и </w:t>
            </w:r>
            <w:proofErr w:type="gramStart"/>
            <w:r w:rsidRPr="0053299C">
              <w:rPr>
                <w:rFonts w:ascii="Times New Roman" w:eastAsia="Times New Roman" w:hAnsi="Times New Roman" w:cs="Times New Roman"/>
                <w:sz w:val="24"/>
                <w:szCs w:val="24"/>
                <w:lang w:eastAsia="ru-RU"/>
              </w:rPr>
              <w:t>манипуляционные  знаки</w:t>
            </w:r>
            <w:proofErr w:type="gramEnd"/>
            <w:r w:rsidRPr="0053299C">
              <w:rPr>
                <w:rFonts w:ascii="Times New Roman" w:eastAsia="Times New Roman" w:hAnsi="Times New Roman" w:cs="Times New Roman"/>
                <w:sz w:val="24"/>
                <w:szCs w:val="24"/>
                <w:lang w:eastAsia="ru-RU"/>
              </w:rPr>
              <w:t xml:space="preserve">,  указывающие  на  способы  обращения  с  грузом.  </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2.8. Упаковка груза (тара) должна обеспечивать его полную сохранность при перевозке.  </w:t>
            </w:r>
            <w:proofErr w:type="gramStart"/>
            <w:r w:rsidRPr="0053299C">
              <w:rPr>
                <w:rFonts w:ascii="Times New Roman" w:eastAsia="Times New Roman" w:hAnsi="Times New Roman" w:cs="Times New Roman"/>
                <w:sz w:val="24"/>
                <w:szCs w:val="24"/>
                <w:lang w:eastAsia="ru-RU"/>
              </w:rPr>
              <w:t>Экспедитор  вправе</w:t>
            </w:r>
            <w:proofErr w:type="gramEnd"/>
            <w:r w:rsidRPr="0053299C">
              <w:rPr>
                <w:rFonts w:ascii="Times New Roman" w:eastAsia="Times New Roman" w:hAnsi="Times New Roman" w:cs="Times New Roman"/>
                <w:sz w:val="24"/>
                <w:szCs w:val="24"/>
                <w:lang w:eastAsia="ru-RU"/>
              </w:rPr>
              <w:t xml:space="preserve">  не  принимать  к  перевозке груз, упаковка которого не соответствует требов</w:t>
            </w:r>
            <w:r w:rsidR="005E4B8C">
              <w:rPr>
                <w:rFonts w:ascii="Times New Roman" w:eastAsia="Times New Roman" w:hAnsi="Times New Roman" w:cs="Times New Roman"/>
                <w:sz w:val="24"/>
                <w:szCs w:val="24"/>
                <w:lang w:eastAsia="ru-RU"/>
              </w:rPr>
              <w:t>аниям Экспедитора (приложение 2</w:t>
            </w:r>
            <w:r w:rsidRPr="0053299C">
              <w:rPr>
                <w:rFonts w:ascii="Times New Roman" w:eastAsia="Times New Roman" w:hAnsi="Times New Roman" w:cs="Times New Roman"/>
                <w:sz w:val="24"/>
                <w:szCs w:val="24"/>
                <w:lang w:eastAsia="ru-RU"/>
              </w:rPr>
              <w:t xml:space="preserve">) и/или Правил перевозки грузов соответствующими видами транспорта. </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2.9. Согласно Заявке Клиента и за его счет Экспедитор производит дополнительную упаковку груза.</w:t>
            </w:r>
          </w:p>
        </w:tc>
      </w:tr>
      <w:tr w:rsidR="00B3083D" w:rsidRPr="0053299C" w:rsidTr="0064190F">
        <w:trPr>
          <w:trHeight w:val="765"/>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2.10. В случае, если упаковка передаваемого для перевозки груза не отвечает требованиям п.2.8. настоящего Договора, Экспедитор вправе произвести его дополнительную упаковку за счет Клиента, если это необходимо в целях обеспечения сохранности других грузов и Экспедитор не смог предварительно запросить Клиента, либо не получил в разумный срок ответ на свой запрос, о чем Экспедитор делает соответствующую </w:t>
            </w:r>
            <w:proofErr w:type="gramStart"/>
            <w:r w:rsidRPr="0053299C">
              <w:rPr>
                <w:rFonts w:ascii="Times New Roman" w:eastAsia="Times New Roman" w:hAnsi="Times New Roman" w:cs="Times New Roman"/>
                <w:sz w:val="24"/>
                <w:szCs w:val="24"/>
                <w:lang w:eastAsia="ru-RU"/>
              </w:rPr>
              <w:t>запись  в</w:t>
            </w:r>
            <w:proofErr w:type="gramEnd"/>
            <w:r w:rsidRPr="0053299C">
              <w:rPr>
                <w:rFonts w:ascii="Times New Roman" w:eastAsia="Times New Roman" w:hAnsi="Times New Roman" w:cs="Times New Roman"/>
                <w:sz w:val="24"/>
                <w:szCs w:val="24"/>
                <w:lang w:eastAsia="ru-RU"/>
              </w:rPr>
              <w:t xml:space="preserve">  ТТН.</w:t>
            </w:r>
          </w:p>
        </w:tc>
      </w:tr>
      <w:tr w:rsidR="00B3083D" w:rsidRPr="0053299C" w:rsidTr="0064190F">
        <w:trPr>
          <w:trHeight w:val="765"/>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2.11. В случае, если Клиент (Грузоотправитель) настаивает на перевозке груза в ненадлежащей упаковке (таре), либо, если в процессе приема-передачи будут выявлены признаки ненадлежащего качества упакованного груза, Стороны делают соответствующие записи в ТТН (Экспедиторской расписке), что освобождает Экспедитора от </w:t>
            </w:r>
            <w:proofErr w:type="gramStart"/>
            <w:r w:rsidRPr="0053299C">
              <w:rPr>
                <w:rFonts w:ascii="Times New Roman" w:eastAsia="Times New Roman" w:hAnsi="Times New Roman" w:cs="Times New Roman"/>
                <w:sz w:val="24"/>
                <w:szCs w:val="24"/>
                <w:lang w:eastAsia="ru-RU"/>
              </w:rPr>
              <w:t>ответственности  за</w:t>
            </w:r>
            <w:proofErr w:type="gramEnd"/>
            <w:r w:rsidRPr="0053299C">
              <w:rPr>
                <w:rFonts w:ascii="Times New Roman" w:eastAsia="Times New Roman" w:hAnsi="Times New Roman" w:cs="Times New Roman"/>
                <w:sz w:val="24"/>
                <w:szCs w:val="24"/>
                <w:lang w:eastAsia="ru-RU"/>
              </w:rPr>
              <w:t xml:space="preserve">  </w:t>
            </w:r>
            <w:proofErr w:type="spellStart"/>
            <w:r w:rsidRPr="0053299C">
              <w:rPr>
                <w:rFonts w:ascii="Times New Roman" w:eastAsia="Times New Roman" w:hAnsi="Times New Roman" w:cs="Times New Roman"/>
                <w:sz w:val="24"/>
                <w:szCs w:val="24"/>
                <w:lang w:eastAsia="ru-RU"/>
              </w:rPr>
              <w:t>внутритарную</w:t>
            </w:r>
            <w:proofErr w:type="spellEnd"/>
            <w:r w:rsidRPr="0053299C">
              <w:rPr>
                <w:rFonts w:ascii="Times New Roman" w:eastAsia="Times New Roman" w:hAnsi="Times New Roman" w:cs="Times New Roman"/>
                <w:sz w:val="24"/>
                <w:szCs w:val="24"/>
                <w:lang w:eastAsia="ru-RU"/>
              </w:rPr>
              <w:t xml:space="preserve"> недостачу  и/или  повреждение  (порчу)  указанного  груза. </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2.12. Стороны определяют объем и/или вес груза на основе обмера и взвешивания при передаче </w:t>
            </w:r>
            <w:proofErr w:type="gramStart"/>
            <w:r w:rsidRPr="0053299C">
              <w:rPr>
                <w:rFonts w:ascii="Times New Roman" w:eastAsia="Times New Roman" w:hAnsi="Times New Roman" w:cs="Times New Roman"/>
                <w:sz w:val="24"/>
                <w:szCs w:val="24"/>
                <w:lang w:eastAsia="ru-RU"/>
              </w:rPr>
              <w:t>груза  Клиентом</w:t>
            </w:r>
            <w:proofErr w:type="gramEnd"/>
            <w:r w:rsidRPr="0053299C">
              <w:rPr>
                <w:rFonts w:ascii="Times New Roman" w:eastAsia="Times New Roman" w:hAnsi="Times New Roman" w:cs="Times New Roman"/>
                <w:sz w:val="24"/>
                <w:szCs w:val="24"/>
                <w:lang w:eastAsia="ru-RU"/>
              </w:rPr>
              <w:t xml:space="preserve"> (Грузоотправителем)  Экспедитору. </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2.13. Экспедитор телефонограммой извещает указанного в заявке Грузополучателя (далее «Грузополучатель</w:t>
            </w:r>
            <w:proofErr w:type="gramStart"/>
            <w:r w:rsidRPr="0053299C">
              <w:rPr>
                <w:rFonts w:ascii="Times New Roman" w:eastAsia="Times New Roman" w:hAnsi="Times New Roman" w:cs="Times New Roman"/>
                <w:sz w:val="24"/>
                <w:szCs w:val="24"/>
                <w:lang w:eastAsia="ru-RU"/>
              </w:rPr>
              <w:t>»)  о</w:t>
            </w:r>
            <w:proofErr w:type="gramEnd"/>
            <w:r w:rsidRPr="0053299C">
              <w:rPr>
                <w:rFonts w:ascii="Times New Roman" w:eastAsia="Times New Roman" w:hAnsi="Times New Roman" w:cs="Times New Roman"/>
                <w:sz w:val="24"/>
                <w:szCs w:val="24"/>
                <w:lang w:eastAsia="ru-RU"/>
              </w:rPr>
              <w:t xml:space="preserve">  времени  выдачи  груза  в  пункте  назначения.   </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2.14. Клиент (Грузополучатель) осуществляет приемку груза по количеству мест и качеству упаковки в пункте назначения, указанном в Заявке, о чем в ТТН делается соответствующая запись, подписанная </w:t>
            </w:r>
            <w:proofErr w:type="gramStart"/>
            <w:r w:rsidRPr="0053299C">
              <w:rPr>
                <w:rFonts w:ascii="Times New Roman" w:eastAsia="Times New Roman" w:hAnsi="Times New Roman" w:cs="Times New Roman"/>
                <w:sz w:val="24"/>
                <w:szCs w:val="24"/>
                <w:lang w:eastAsia="ru-RU"/>
              </w:rPr>
              <w:t>полномочными  представителями</w:t>
            </w:r>
            <w:proofErr w:type="gramEnd"/>
            <w:r w:rsidRPr="0053299C">
              <w:rPr>
                <w:rFonts w:ascii="Times New Roman" w:eastAsia="Times New Roman" w:hAnsi="Times New Roman" w:cs="Times New Roman"/>
                <w:sz w:val="24"/>
                <w:szCs w:val="24"/>
                <w:lang w:eastAsia="ru-RU"/>
              </w:rPr>
              <w:t xml:space="preserve">  Сторон.</w:t>
            </w:r>
          </w:p>
        </w:tc>
      </w:tr>
      <w:tr w:rsidR="00B3083D" w:rsidRPr="0053299C" w:rsidTr="0064190F">
        <w:trPr>
          <w:trHeight w:val="1155"/>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2.15. Клиент (Грузополучатель) обязан уведомить Экспедитора об утрате, недостаче или повреждении (порче) груза в момент его получения. Указанные факты Стороны фиксируют в двустороннем Акте «Об обнаружении недостачи, повреждения (порчи) груза» </w:t>
            </w:r>
            <w:r w:rsidR="00AE5F41">
              <w:rPr>
                <w:rFonts w:ascii="Times New Roman" w:eastAsia="Times New Roman" w:hAnsi="Times New Roman" w:cs="Times New Roman"/>
                <w:sz w:val="24"/>
                <w:szCs w:val="24"/>
                <w:lang w:eastAsia="ru-RU"/>
              </w:rPr>
              <w:t xml:space="preserve">(Приложение №3) </w:t>
            </w:r>
            <w:r w:rsidRPr="0053299C">
              <w:rPr>
                <w:rFonts w:ascii="Times New Roman" w:eastAsia="Times New Roman" w:hAnsi="Times New Roman" w:cs="Times New Roman"/>
                <w:sz w:val="24"/>
                <w:szCs w:val="24"/>
                <w:lang w:eastAsia="ru-RU"/>
              </w:rPr>
              <w:t xml:space="preserve">с указанием наименования и количества недостающего, поврежденного (испорченного) груза, а также характера недостачи, повреждения (порчи). Если в момент выдачи груза Клиенту (Грузополучателю) вышеназванный </w:t>
            </w:r>
            <w:proofErr w:type="gramStart"/>
            <w:r w:rsidRPr="0053299C">
              <w:rPr>
                <w:rFonts w:ascii="Times New Roman" w:eastAsia="Times New Roman" w:hAnsi="Times New Roman" w:cs="Times New Roman"/>
                <w:sz w:val="24"/>
                <w:szCs w:val="24"/>
                <w:lang w:eastAsia="ru-RU"/>
              </w:rPr>
              <w:t>Акт  не</w:t>
            </w:r>
            <w:proofErr w:type="gramEnd"/>
            <w:r w:rsidRPr="0053299C">
              <w:rPr>
                <w:rFonts w:ascii="Times New Roman" w:eastAsia="Times New Roman" w:hAnsi="Times New Roman" w:cs="Times New Roman"/>
                <w:sz w:val="24"/>
                <w:szCs w:val="24"/>
                <w:lang w:eastAsia="ru-RU"/>
              </w:rPr>
              <w:t xml:space="preserve">  был  составлен,  считается,  что  груз  получен  полностью  и  неповрежденным. </w:t>
            </w:r>
            <w:r w:rsidRPr="0053299C">
              <w:rPr>
                <w:rFonts w:ascii="Times New Roman" w:eastAsia="Times New Roman" w:hAnsi="Times New Roman" w:cs="Times New Roman"/>
                <w:sz w:val="24"/>
                <w:szCs w:val="24"/>
                <w:lang w:eastAsia="ru-RU"/>
              </w:rPr>
              <w:br/>
              <w:t xml:space="preserve">Повреждение транспортной упаковки повреждением груза не считается, если иное не указано в Заявке. </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2.16. В случае неявки Клиента (Грузополучателя) для приемки груза в указанное в телефонограмме время (п.2.13. настоящего Договора), Экспедитор размещает груз на хранение за счет Клиента. </w:t>
            </w:r>
          </w:p>
        </w:tc>
      </w:tr>
      <w:tr w:rsidR="00B3083D" w:rsidRPr="0053299C" w:rsidTr="0064190F">
        <w:trPr>
          <w:trHeight w:val="1136"/>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2.17. В случае </w:t>
            </w:r>
            <w:r w:rsidR="00AE5F41" w:rsidRPr="0053299C">
              <w:rPr>
                <w:rFonts w:ascii="Times New Roman" w:eastAsia="Times New Roman" w:hAnsi="Times New Roman" w:cs="Times New Roman"/>
                <w:sz w:val="24"/>
                <w:szCs w:val="24"/>
                <w:lang w:eastAsia="ru-RU"/>
              </w:rPr>
              <w:t>не поступления</w:t>
            </w:r>
            <w:r w:rsidRPr="0053299C">
              <w:rPr>
                <w:rFonts w:ascii="Times New Roman" w:eastAsia="Times New Roman" w:hAnsi="Times New Roman" w:cs="Times New Roman"/>
                <w:sz w:val="24"/>
                <w:szCs w:val="24"/>
                <w:lang w:eastAsia="ru-RU"/>
              </w:rPr>
              <w:t xml:space="preserve"> оплаты до момента доставки груза в пункт назначения (если иной порядок оплаты не установлен дополнительным соглашением Сторон), Экспедитор вправе, за счет Клиента, удерживать принятый к перевозке груз до момента полного расчета Клиента с Экспедитором. При </w:t>
            </w:r>
            <w:r w:rsidR="00AF5AE9" w:rsidRPr="0053299C">
              <w:rPr>
                <w:rFonts w:ascii="Times New Roman" w:eastAsia="Times New Roman" w:hAnsi="Times New Roman" w:cs="Times New Roman"/>
                <w:sz w:val="24"/>
                <w:szCs w:val="24"/>
                <w:lang w:eastAsia="ru-RU"/>
              </w:rPr>
              <w:t>не поступлении</w:t>
            </w:r>
            <w:r w:rsidRPr="0053299C">
              <w:rPr>
                <w:rFonts w:ascii="Times New Roman" w:eastAsia="Times New Roman" w:hAnsi="Times New Roman" w:cs="Times New Roman"/>
                <w:sz w:val="24"/>
                <w:szCs w:val="24"/>
                <w:lang w:eastAsia="ru-RU"/>
              </w:rPr>
              <w:t xml:space="preserve"> оплаты в течение двух суток с момента доставки груза в пункт назначения, Экспедитор вправе обратиться в Арбитражный суд по месту нахождения Экспедитора с требованием о взыскании с Клиента задолженности, </w:t>
            </w:r>
            <w:proofErr w:type="gramStart"/>
            <w:r w:rsidRPr="0053299C">
              <w:rPr>
                <w:rFonts w:ascii="Times New Roman" w:eastAsia="Times New Roman" w:hAnsi="Times New Roman" w:cs="Times New Roman"/>
                <w:sz w:val="24"/>
                <w:szCs w:val="24"/>
                <w:lang w:eastAsia="ru-RU"/>
              </w:rPr>
              <w:t>с  обращением</w:t>
            </w:r>
            <w:proofErr w:type="gramEnd"/>
            <w:r w:rsidRPr="0053299C">
              <w:rPr>
                <w:rFonts w:ascii="Times New Roman" w:eastAsia="Times New Roman" w:hAnsi="Times New Roman" w:cs="Times New Roman"/>
                <w:sz w:val="24"/>
                <w:szCs w:val="24"/>
                <w:lang w:eastAsia="ru-RU"/>
              </w:rPr>
              <w:t xml:space="preserve">  взыскания  на  удерживаемый  груз.</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2.18. Груз, находящийся у Экспедитора на основании п.2.16. и 2.17. настоящего Договора, выдается Клиенту (Грузополучателю) после полной оплаты Клиентом услуг, оказанных Экспедитором, и возмещения расходов </w:t>
            </w:r>
            <w:proofErr w:type="gramStart"/>
            <w:r w:rsidRPr="0053299C">
              <w:rPr>
                <w:rFonts w:ascii="Times New Roman" w:eastAsia="Times New Roman" w:hAnsi="Times New Roman" w:cs="Times New Roman"/>
                <w:sz w:val="24"/>
                <w:szCs w:val="24"/>
                <w:lang w:eastAsia="ru-RU"/>
              </w:rPr>
              <w:t>Экспедитора,  в</w:t>
            </w:r>
            <w:proofErr w:type="gramEnd"/>
            <w:r w:rsidRPr="0053299C">
              <w:rPr>
                <w:rFonts w:ascii="Times New Roman" w:eastAsia="Times New Roman" w:hAnsi="Times New Roman" w:cs="Times New Roman"/>
                <w:sz w:val="24"/>
                <w:szCs w:val="24"/>
                <w:lang w:eastAsia="ru-RU"/>
              </w:rPr>
              <w:t xml:space="preserve">  том  числе  связанных  с  хранением  груза.</w:t>
            </w:r>
          </w:p>
        </w:tc>
      </w:tr>
      <w:tr w:rsidR="00B3083D" w:rsidRPr="0053299C" w:rsidTr="0064190F">
        <w:trPr>
          <w:trHeight w:val="1340"/>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2.19. Подписанная полномочными представителями Сторон ТТН подтверждает фактические обстоятельства исполнения Заявки Клиента. По окончании исполнения каждой Заявки Экспедитор направляет Клиенту Акт выполненных работ и счет-фактуру. По требованию одной из Сторон Стороны подписывают Акт </w:t>
            </w:r>
            <w:proofErr w:type="gramStart"/>
            <w:r w:rsidRPr="0053299C">
              <w:rPr>
                <w:rFonts w:ascii="Times New Roman" w:eastAsia="Times New Roman" w:hAnsi="Times New Roman" w:cs="Times New Roman"/>
                <w:sz w:val="24"/>
                <w:szCs w:val="24"/>
                <w:lang w:eastAsia="ru-RU"/>
              </w:rPr>
              <w:t>сверки  взаиморасчетов</w:t>
            </w:r>
            <w:proofErr w:type="gramEnd"/>
            <w:r w:rsidRPr="0053299C">
              <w:rPr>
                <w:rFonts w:ascii="Times New Roman" w:eastAsia="Times New Roman" w:hAnsi="Times New Roman" w:cs="Times New Roman"/>
                <w:sz w:val="24"/>
                <w:szCs w:val="24"/>
                <w:lang w:eastAsia="ru-RU"/>
              </w:rPr>
              <w:t xml:space="preserve">  за  истекший  период.  </w:t>
            </w:r>
            <w:r w:rsidRPr="0053299C">
              <w:rPr>
                <w:rFonts w:ascii="Times New Roman" w:eastAsia="Times New Roman" w:hAnsi="Times New Roman" w:cs="Times New Roman"/>
                <w:sz w:val="24"/>
                <w:szCs w:val="24"/>
                <w:lang w:eastAsia="ru-RU"/>
              </w:rPr>
              <w:br/>
              <w:t xml:space="preserve">Если, в течение 5 (Пяти) банковских дней с момента получения вышеназванных Актов, Клиент не подписал их      и не направил Экспедитору мотивированный отказ от их подписания, считается, что Акты подписаны Клиентом         без  замечаний. </w:t>
            </w:r>
          </w:p>
          <w:p w:rsidR="005E4B8C" w:rsidRDefault="005E4B8C" w:rsidP="008A7379">
            <w:pPr>
              <w:spacing w:after="0"/>
              <w:jc w:val="both"/>
              <w:rPr>
                <w:rFonts w:ascii="Times New Roman" w:eastAsia="Times New Roman" w:hAnsi="Times New Roman" w:cs="Times New Roman"/>
                <w:sz w:val="24"/>
                <w:szCs w:val="24"/>
                <w:lang w:eastAsia="ru-RU"/>
              </w:rPr>
            </w:pPr>
          </w:p>
          <w:p w:rsidR="00AF5AE9" w:rsidRDefault="00AF5AE9" w:rsidP="008A7379">
            <w:pPr>
              <w:spacing w:after="0"/>
              <w:jc w:val="both"/>
              <w:rPr>
                <w:rFonts w:ascii="Times New Roman" w:eastAsia="Times New Roman" w:hAnsi="Times New Roman" w:cs="Times New Roman"/>
                <w:sz w:val="24"/>
                <w:szCs w:val="24"/>
                <w:lang w:eastAsia="ru-RU"/>
              </w:rPr>
            </w:pPr>
          </w:p>
          <w:p w:rsidR="005E4B8C" w:rsidRPr="0053299C" w:rsidRDefault="005E4B8C" w:rsidP="008A7379">
            <w:pPr>
              <w:spacing w:after="0"/>
              <w:jc w:val="both"/>
              <w:rPr>
                <w:rFonts w:ascii="Times New Roman" w:eastAsia="Times New Roman" w:hAnsi="Times New Roman" w:cs="Times New Roman"/>
                <w:sz w:val="24"/>
                <w:szCs w:val="24"/>
                <w:lang w:eastAsia="ru-RU"/>
              </w:rPr>
            </w:pPr>
          </w:p>
        </w:tc>
      </w:tr>
      <w:tr w:rsidR="00B3083D" w:rsidRPr="0053299C" w:rsidTr="0064190F">
        <w:trPr>
          <w:trHeight w:val="136"/>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center"/>
              <w:rPr>
                <w:rFonts w:ascii="Times New Roman" w:eastAsia="Times New Roman" w:hAnsi="Times New Roman" w:cs="Times New Roman"/>
                <w:b/>
                <w:bCs/>
                <w:sz w:val="24"/>
                <w:szCs w:val="24"/>
                <w:lang w:eastAsia="ru-RU"/>
              </w:rPr>
            </w:pPr>
            <w:r w:rsidRPr="0053299C">
              <w:rPr>
                <w:rFonts w:ascii="Times New Roman" w:eastAsia="Times New Roman" w:hAnsi="Times New Roman" w:cs="Times New Roman"/>
                <w:b/>
                <w:bCs/>
                <w:sz w:val="24"/>
                <w:szCs w:val="24"/>
                <w:lang w:eastAsia="ru-RU"/>
              </w:rPr>
              <w:t xml:space="preserve">3. </w:t>
            </w:r>
            <w:proofErr w:type="gramStart"/>
            <w:r w:rsidRPr="0053299C">
              <w:rPr>
                <w:rFonts w:ascii="Times New Roman" w:eastAsia="Times New Roman" w:hAnsi="Times New Roman" w:cs="Times New Roman"/>
                <w:b/>
                <w:bCs/>
                <w:sz w:val="24"/>
                <w:szCs w:val="24"/>
                <w:lang w:eastAsia="ru-RU"/>
              </w:rPr>
              <w:t>ОБЯЗАННОСТИ  СТОРОН</w:t>
            </w:r>
            <w:proofErr w:type="gramEnd"/>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b/>
                <w:bCs/>
                <w:sz w:val="24"/>
                <w:szCs w:val="24"/>
                <w:lang w:eastAsia="ru-RU"/>
              </w:rPr>
            </w:pPr>
            <w:r w:rsidRPr="0053299C">
              <w:rPr>
                <w:rFonts w:ascii="Times New Roman" w:eastAsia="Times New Roman" w:hAnsi="Times New Roman" w:cs="Times New Roman"/>
                <w:b/>
                <w:bCs/>
                <w:sz w:val="24"/>
                <w:szCs w:val="24"/>
                <w:lang w:eastAsia="ru-RU"/>
              </w:rPr>
              <w:t>3.1. Экспедитор обязан:</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3.1.1. Выполнить или организовать выполнение транспортно-экспедиционных услуг в соответствии с </w:t>
            </w:r>
            <w:proofErr w:type="gramStart"/>
            <w:r w:rsidRPr="0053299C">
              <w:rPr>
                <w:rFonts w:ascii="Times New Roman" w:eastAsia="Times New Roman" w:hAnsi="Times New Roman" w:cs="Times New Roman"/>
                <w:sz w:val="24"/>
                <w:szCs w:val="24"/>
                <w:lang w:eastAsia="ru-RU"/>
              </w:rPr>
              <w:t>настоящим  Договором</w:t>
            </w:r>
            <w:proofErr w:type="gramEnd"/>
            <w:r w:rsidRPr="0053299C">
              <w:rPr>
                <w:rFonts w:ascii="Times New Roman" w:eastAsia="Times New Roman" w:hAnsi="Times New Roman" w:cs="Times New Roman"/>
                <w:sz w:val="24"/>
                <w:szCs w:val="24"/>
                <w:lang w:eastAsia="ru-RU"/>
              </w:rPr>
              <w:t xml:space="preserve">  и  принятой  к  исполнению  Заявкой.</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3.1.2. Производить за счет Клиента оплату всех платежей, необходимых для доставки груза в пункт назначения.</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3.1.3. Производить надлежащее оформление документации, необходимой для осуществления перевозки.</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3.1.4. Подавать под погрузку исправные транспортные средства, пригодные для перевозки груза Клиента и отвечающие техническим условиям и санитарным требованиям, в количестве и сроки (дата и время) согласованные   </w:t>
            </w:r>
            <w:proofErr w:type="gramStart"/>
            <w:r w:rsidRPr="0053299C">
              <w:rPr>
                <w:rFonts w:ascii="Times New Roman" w:eastAsia="Times New Roman" w:hAnsi="Times New Roman" w:cs="Times New Roman"/>
                <w:sz w:val="24"/>
                <w:szCs w:val="24"/>
                <w:lang w:eastAsia="ru-RU"/>
              </w:rPr>
              <w:t>в  Заявке</w:t>
            </w:r>
            <w:proofErr w:type="gramEnd"/>
            <w:r w:rsidRPr="0053299C">
              <w:rPr>
                <w:rFonts w:ascii="Times New Roman" w:eastAsia="Times New Roman" w:hAnsi="Times New Roman" w:cs="Times New Roman"/>
                <w:sz w:val="24"/>
                <w:szCs w:val="24"/>
                <w:lang w:eastAsia="ru-RU"/>
              </w:rPr>
              <w:t>.</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3.1.5. Выдавать груз в пункте назначения Клиенту (Грузополучателю) после предъявления документов, </w:t>
            </w:r>
            <w:proofErr w:type="gramStart"/>
            <w:r w:rsidRPr="0053299C">
              <w:rPr>
                <w:rFonts w:ascii="Times New Roman" w:eastAsia="Times New Roman" w:hAnsi="Times New Roman" w:cs="Times New Roman"/>
                <w:sz w:val="24"/>
                <w:szCs w:val="24"/>
                <w:lang w:eastAsia="ru-RU"/>
              </w:rPr>
              <w:t>подтверждающих  его</w:t>
            </w:r>
            <w:proofErr w:type="gramEnd"/>
            <w:r w:rsidRPr="0053299C">
              <w:rPr>
                <w:rFonts w:ascii="Times New Roman" w:eastAsia="Times New Roman" w:hAnsi="Times New Roman" w:cs="Times New Roman"/>
                <w:sz w:val="24"/>
                <w:szCs w:val="24"/>
                <w:lang w:eastAsia="ru-RU"/>
              </w:rPr>
              <w:t xml:space="preserve">  полномочия  (предъявление  представителем  паспорта  и  доверенности  обязательно).   </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b/>
                <w:bCs/>
                <w:sz w:val="24"/>
                <w:szCs w:val="24"/>
                <w:lang w:eastAsia="ru-RU"/>
              </w:rPr>
            </w:pPr>
            <w:r w:rsidRPr="0053299C">
              <w:rPr>
                <w:rFonts w:ascii="Times New Roman" w:eastAsia="Times New Roman" w:hAnsi="Times New Roman" w:cs="Times New Roman"/>
                <w:b/>
                <w:bCs/>
                <w:sz w:val="24"/>
                <w:szCs w:val="24"/>
                <w:lang w:eastAsia="ru-RU"/>
              </w:rPr>
              <w:t>3.2. Клиент обязан:</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3.2.1. Выдать Экспедитору доверенности, если они необходимы для выполнения его обязанностей.</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3.2.2. До начала перевозки предоставить Экспедитору необходимую документацию на груз, в том числе:</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а) документы, подтверждающие стоимость груза (счет-фактуру, товарную накладную и т.п.); </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б) документы, подтверждающие права Клиента на владение и распоряжение грузом;</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в) другие документы и сведения, если они необходимы для организации перевозки, в том числе особые условия перевозки груза и документы, необходимые для осуществления государственного контроля.</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3.2.3. Обеспечить своевременную передачу груза Экспедитору, а также его получение в пункте </w:t>
            </w:r>
            <w:proofErr w:type="gramStart"/>
            <w:r w:rsidRPr="0053299C">
              <w:rPr>
                <w:rFonts w:ascii="Times New Roman" w:eastAsia="Times New Roman" w:hAnsi="Times New Roman" w:cs="Times New Roman"/>
                <w:sz w:val="24"/>
                <w:szCs w:val="24"/>
                <w:lang w:eastAsia="ru-RU"/>
              </w:rPr>
              <w:t xml:space="preserve">назначения.   </w:t>
            </w:r>
            <w:proofErr w:type="gramEnd"/>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3.2.4. Передать Экспедитору груз, упакованный и промаркированный в соответствии с требованиями п.2.7. и 2.8. настоящего Договора. </w:t>
            </w:r>
          </w:p>
        </w:tc>
      </w:tr>
      <w:tr w:rsidR="00B3083D" w:rsidRPr="0053299C" w:rsidTr="0064190F">
        <w:trPr>
          <w:trHeight w:val="1136"/>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3.2.5. В случаях передачи груза в пунктах, находящихся вне терминалов Экспедитора, предоставить Экспедитору схемы проезда, обеспечить своевременное оформление и оплату въезда/выезда и беспрепятственное маневрирование транспортных средств на территории указанных пунктов, а так же безопасные  условия  работы представителей  Экспедитора; своими силами осуществлять погрузку, закрепление груза, снятие креплений и выгрузку в строгом соответствии с обоснованными указаниями представителя Экспедитора, не допуская перегруза и повреждения, а также простоя транспортных  средств.</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3.2.6. В ТТН Экспедитора (Экспедиторской расписке) отмечать: дату, время прибытия и убытия автотранспортных средств и заверять подписью и печатью Клиента (Грузоотправителя/Грузополучателя).</w:t>
            </w:r>
          </w:p>
        </w:tc>
      </w:tr>
      <w:tr w:rsidR="00B3083D" w:rsidRPr="0053299C" w:rsidTr="0064190F">
        <w:trPr>
          <w:trHeight w:val="412"/>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hideMark/>
          </w:tcPr>
          <w:p w:rsidR="00B3083D" w:rsidRPr="0053299C" w:rsidRDefault="00B3083D" w:rsidP="008A7379">
            <w:pPr>
              <w:spacing w:after="0"/>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3.2.7. Своевременно и полностью оплачивать счета, выставленные Экспедитором в соответствии с </w:t>
            </w:r>
            <w:proofErr w:type="gramStart"/>
            <w:r w:rsidRPr="0053299C">
              <w:rPr>
                <w:rFonts w:ascii="Times New Roman" w:eastAsia="Times New Roman" w:hAnsi="Times New Roman" w:cs="Times New Roman"/>
                <w:sz w:val="24"/>
                <w:szCs w:val="24"/>
                <w:lang w:eastAsia="ru-RU"/>
              </w:rPr>
              <w:t>условиями  настоящего</w:t>
            </w:r>
            <w:proofErr w:type="gramEnd"/>
            <w:r w:rsidRPr="0053299C">
              <w:rPr>
                <w:rFonts w:ascii="Times New Roman" w:eastAsia="Times New Roman" w:hAnsi="Times New Roman" w:cs="Times New Roman"/>
                <w:sz w:val="24"/>
                <w:szCs w:val="24"/>
                <w:lang w:eastAsia="ru-RU"/>
              </w:rPr>
              <w:t xml:space="preserve">  Договора.</w:t>
            </w:r>
            <w:r w:rsidRPr="0053299C">
              <w:rPr>
                <w:rFonts w:ascii="Times New Roman" w:eastAsia="Times New Roman" w:hAnsi="Times New Roman" w:cs="Times New Roman"/>
                <w:sz w:val="24"/>
                <w:szCs w:val="24"/>
                <w:lang w:eastAsia="ru-RU"/>
              </w:rPr>
              <w:br/>
            </w:r>
          </w:p>
        </w:tc>
      </w:tr>
      <w:tr w:rsidR="00B3083D" w:rsidRPr="0053299C" w:rsidTr="0064190F">
        <w:trPr>
          <w:trHeight w:val="111"/>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center"/>
              <w:rPr>
                <w:rFonts w:ascii="Times New Roman" w:eastAsia="Times New Roman" w:hAnsi="Times New Roman" w:cs="Times New Roman"/>
                <w:b/>
                <w:bCs/>
                <w:sz w:val="24"/>
                <w:szCs w:val="24"/>
                <w:lang w:eastAsia="ru-RU"/>
              </w:rPr>
            </w:pPr>
            <w:r w:rsidRPr="0053299C">
              <w:rPr>
                <w:rFonts w:ascii="Times New Roman" w:eastAsia="Times New Roman" w:hAnsi="Times New Roman" w:cs="Times New Roman"/>
                <w:b/>
                <w:bCs/>
                <w:sz w:val="24"/>
                <w:szCs w:val="24"/>
                <w:lang w:eastAsia="ru-RU"/>
              </w:rPr>
              <w:t>4. ПОРЯДОК   РАСЧЕТОВ</w:t>
            </w:r>
          </w:p>
        </w:tc>
      </w:tr>
      <w:tr w:rsidR="00B3083D" w:rsidRPr="0053299C" w:rsidTr="0064190F">
        <w:trPr>
          <w:trHeight w:val="96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4.1. Стоимость услуг по настоящему Договору определяется на основании Прайс-листа Экспедитора, действующего на момент передачи груза Клиентом (Грузоотправителем) Экспедитору, если иное не установлено </w:t>
            </w:r>
            <w:proofErr w:type="gramStart"/>
            <w:r w:rsidRPr="0053299C">
              <w:rPr>
                <w:rFonts w:ascii="Times New Roman" w:eastAsia="Times New Roman" w:hAnsi="Times New Roman" w:cs="Times New Roman"/>
                <w:sz w:val="24"/>
                <w:szCs w:val="24"/>
                <w:lang w:eastAsia="ru-RU"/>
              </w:rPr>
              <w:t>дополнительным  соглашением</w:t>
            </w:r>
            <w:proofErr w:type="gramEnd"/>
            <w:r w:rsidRPr="0053299C">
              <w:rPr>
                <w:rFonts w:ascii="Times New Roman" w:eastAsia="Times New Roman" w:hAnsi="Times New Roman" w:cs="Times New Roman"/>
                <w:sz w:val="24"/>
                <w:szCs w:val="24"/>
                <w:lang w:eastAsia="ru-RU"/>
              </w:rPr>
              <w:t xml:space="preserve">  Сторон. </w:t>
            </w:r>
            <w:r w:rsidRPr="0053299C">
              <w:rPr>
                <w:rFonts w:ascii="Times New Roman" w:eastAsia="Times New Roman" w:hAnsi="Times New Roman" w:cs="Times New Roman"/>
                <w:sz w:val="24"/>
                <w:szCs w:val="24"/>
                <w:lang w:eastAsia="ru-RU"/>
              </w:rPr>
              <w:br/>
              <w:t xml:space="preserve">Расценки Прайс-листа Экспедитора включают суммы вознаграждения Экспедитора и расходы Экспедитора по  оплате  услуг  третьих  лиц, участвующих в исполнении  Заявки  Клиента. </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4.2. По факту приемки груза к перевозке Экспедитор выставляет счет, который Клиент обязан оплатить до момента получения груза в пункте назначения, если иное не установлено </w:t>
            </w:r>
            <w:r w:rsidRPr="0053299C">
              <w:rPr>
                <w:rFonts w:ascii="Times New Roman" w:eastAsia="Times New Roman" w:hAnsi="Times New Roman" w:cs="Times New Roman"/>
                <w:sz w:val="24"/>
                <w:szCs w:val="24"/>
                <w:lang w:eastAsia="ru-RU"/>
              </w:rPr>
              <w:lastRenderedPageBreak/>
              <w:t xml:space="preserve">дополнительным соглашением Сторон, в </w:t>
            </w:r>
            <w:proofErr w:type="gramStart"/>
            <w:r w:rsidRPr="0053299C">
              <w:rPr>
                <w:rFonts w:ascii="Times New Roman" w:eastAsia="Times New Roman" w:hAnsi="Times New Roman" w:cs="Times New Roman"/>
                <w:sz w:val="24"/>
                <w:szCs w:val="24"/>
                <w:lang w:eastAsia="ru-RU"/>
              </w:rPr>
              <w:t>противном  случае</w:t>
            </w:r>
            <w:proofErr w:type="gramEnd"/>
            <w:r w:rsidRPr="0053299C">
              <w:rPr>
                <w:rFonts w:ascii="Times New Roman" w:eastAsia="Times New Roman" w:hAnsi="Times New Roman" w:cs="Times New Roman"/>
                <w:sz w:val="24"/>
                <w:szCs w:val="24"/>
                <w:lang w:eastAsia="ru-RU"/>
              </w:rPr>
              <w:t xml:space="preserve">  Экспедитор  вправе  применить  последствия,  предусмотренные  п.2.17. настоящего  Договора. </w:t>
            </w:r>
          </w:p>
        </w:tc>
      </w:tr>
      <w:tr w:rsidR="00B3083D" w:rsidRPr="0053299C" w:rsidTr="0064190F">
        <w:trPr>
          <w:trHeight w:val="83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4.3. Если, в целях надлежащего исполнения обязательств по настоящему Договору, Экспедитор понес непредвиденные расходы, связанные с вынужденным хранением груза или особенностями административных районов, по территории которых осуществлялась перевозка (различные сборы, плата за пользование дорогами, магистралями, переправами и т.п.), Экспедитор вправе выставить Клиенту отдельный счет на их возмещение.</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4.4. Клиент обязан возместить Экспедитору непредвиденные расходы (п.4.3. настоящего Договора) в течение       3 (</w:t>
            </w:r>
            <w:proofErr w:type="gramStart"/>
            <w:r w:rsidRPr="0053299C">
              <w:rPr>
                <w:rFonts w:ascii="Times New Roman" w:eastAsia="Times New Roman" w:hAnsi="Times New Roman" w:cs="Times New Roman"/>
                <w:sz w:val="24"/>
                <w:szCs w:val="24"/>
                <w:lang w:eastAsia="ru-RU"/>
              </w:rPr>
              <w:t>Трех)  банковских</w:t>
            </w:r>
            <w:proofErr w:type="gramEnd"/>
            <w:r w:rsidRPr="0053299C">
              <w:rPr>
                <w:rFonts w:ascii="Times New Roman" w:eastAsia="Times New Roman" w:hAnsi="Times New Roman" w:cs="Times New Roman"/>
                <w:sz w:val="24"/>
                <w:szCs w:val="24"/>
                <w:lang w:eastAsia="ru-RU"/>
              </w:rPr>
              <w:t xml:space="preserve">  дней  с  момента  выставления  счета. </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4.5. Клиент обязан сообщить Экспедитору об оплате выставленных счетов, направив ему копии </w:t>
            </w:r>
            <w:proofErr w:type="gramStart"/>
            <w:r w:rsidRPr="0053299C">
              <w:rPr>
                <w:rFonts w:ascii="Times New Roman" w:eastAsia="Times New Roman" w:hAnsi="Times New Roman" w:cs="Times New Roman"/>
                <w:sz w:val="24"/>
                <w:szCs w:val="24"/>
                <w:lang w:eastAsia="ru-RU"/>
              </w:rPr>
              <w:t>документов,  подтверждающих</w:t>
            </w:r>
            <w:proofErr w:type="gramEnd"/>
            <w:r w:rsidRPr="0053299C">
              <w:rPr>
                <w:rFonts w:ascii="Times New Roman" w:eastAsia="Times New Roman" w:hAnsi="Times New Roman" w:cs="Times New Roman"/>
                <w:sz w:val="24"/>
                <w:szCs w:val="24"/>
                <w:lang w:eastAsia="ru-RU"/>
              </w:rPr>
              <w:t xml:space="preserve">  оплату. </w:t>
            </w:r>
          </w:p>
        </w:tc>
      </w:tr>
      <w:tr w:rsidR="00B3083D" w:rsidRPr="0053299C" w:rsidTr="0064190F">
        <w:trPr>
          <w:trHeight w:val="493"/>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4.6. Моментом оплаты счета является дата зачисления платежа на расчетный счет, указанный </w:t>
            </w:r>
            <w:proofErr w:type="gramStart"/>
            <w:r w:rsidRPr="0053299C">
              <w:rPr>
                <w:rFonts w:ascii="Times New Roman" w:eastAsia="Times New Roman" w:hAnsi="Times New Roman" w:cs="Times New Roman"/>
                <w:sz w:val="24"/>
                <w:szCs w:val="24"/>
                <w:lang w:eastAsia="ru-RU"/>
              </w:rPr>
              <w:t>Экспедитором,  либо</w:t>
            </w:r>
            <w:proofErr w:type="gramEnd"/>
            <w:r w:rsidRPr="0053299C">
              <w:rPr>
                <w:rFonts w:ascii="Times New Roman" w:eastAsia="Times New Roman" w:hAnsi="Times New Roman" w:cs="Times New Roman"/>
                <w:sz w:val="24"/>
                <w:szCs w:val="24"/>
                <w:lang w:eastAsia="ru-RU"/>
              </w:rPr>
              <w:t xml:space="preserve">  дата  внесения  наличных  денежных  средств  в  кассу  Экспедитора или его полномочного  представителя. </w:t>
            </w:r>
          </w:p>
        </w:tc>
      </w:tr>
      <w:tr w:rsidR="00B3083D" w:rsidRPr="0053299C" w:rsidTr="0064190F">
        <w:trPr>
          <w:trHeight w:val="111"/>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center"/>
              <w:rPr>
                <w:rFonts w:ascii="Times New Roman" w:eastAsia="Times New Roman" w:hAnsi="Times New Roman" w:cs="Times New Roman"/>
                <w:b/>
                <w:bCs/>
                <w:sz w:val="24"/>
                <w:szCs w:val="24"/>
                <w:lang w:eastAsia="ru-RU"/>
              </w:rPr>
            </w:pPr>
            <w:r w:rsidRPr="0053299C">
              <w:rPr>
                <w:rFonts w:ascii="Times New Roman" w:eastAsia="Times New Roman" w:hAnsi="Times New Roman" w:cs="Times New Roman"/>
                <w:b/>
                <w:bCs/>
                <w:sz w:val="24"/>
                <w:szCs w:val="24"/>
                <w:lang w:eastAsia="ru-RU"/>
              </w:rPr>
              <w:t>5. ОТВЕТСТВЕННОСТЬ   СТОРОН</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5.1. Стороны несут ответственность за неисполнение или ненадлежащее исполнение обязательств в соответствии с действующим законодательством Российской Федерации и условиями настоящего Договора.</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5.2. Экспедитор несет ответственность перед Клиентом в виде возмещения ущерба за утрату, недостачу или повреждение (порчу) груза после его принятия Экспедитором и до выдачи Клиенту (Грузополучателю), в следующих размерах:</w:t>
            </w:r>
          </w:p>
        </w:tc>
      </w:tr>
      <w:tr w:rsidR="00B3083D" w:rsidRPr="0053299C" w:rsidTr="0064190F">
        <w:trPr>
          <w:trHeight w:val="765"/>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5.2.1. за утрату или недостачу груза – в размере действительной стоимости груза, определяемой на        основании документов, указанных в подп. «а» п. 3.2.2. настоящего Договора, а при отсутствии указанных документов – на основании соглашения Сторон (в случае </w:t>
            </w:r>
            <w:proofErr w:type="spellStart"/>
            <w:r w:rsidRPr="0053299C">
              <w:rPr>
                <w:rFonts w:ascii="Times New Roman" w:eastAsia="Times New Roman" w:hAnsi="Times New Roman" w:cs="Times New Roman"/>
                <w:sz w:val="24"/>
                <w:szCs w:val="24"/>
                <w:lang w:eastAsia="ru-RU"/>
              </w:rPr>
              <w:t>недостижения</w:t>
            </w:r>
            <w:proofErr w:type="spellEnd"/>
            <w:r w:rsidRPr="0053299C">
              <w:rPr>
                <w:rFonts w:ascii="Times New Roman" w:eastAsia="Times New Roman" w:hAnsi="Times New Roman" w:cs="Times New Roman"/>
                <w:sz w:val="24"/>
                <w:szCs w:val="24"/>
                <w:lang w:eastAsia="ru-RU"/>
              </w:rPr>
              <w:t xml:space="preserve"> Сторонами согласия стоимость груза определяется на </w:t>
            </w:r>
            <w:proofErr w:type="gramStart"/>
            <w:r w:rsidRPr="0053299C">
              <w:rPr>
                <w:rFonts w:ascii="Times New Roman" w:eastAsia="Times New Roman" w:hAnsi="Times New Roman" w:cs="Times New Roman"/>
                <w:sz w:val="24"/>
                <w:szCs w:val="24"/>
                <w:lang w:eastAsia="ru-RU"/>
              </w:rPr>
              <w:t>основании  заключения</w:t>
            </w:r>
            <w:proofErr w:type="gramEnd"/>
            <w:r w:rsidRPr="0053299C">
              <w:rPr>
                <w:rFonts w:ascii="Times New Roman" w:eastAsia="Times New Roman" w:hAnsi="Times New Roman" w:cs="Times New Roman"/>
                <w:sz w:val="24"/>
                <w:szCs w:val="24"/>
                <w:lang w:eastAsia="ru-RU"/>
              </w:rPr>
              <w:t xml:space="preserve">  независимого  эксперта).</w:t>
            </w:r>
          </w:p>
        </w:tc>
      </w:tr>
      <w:tr w:rsidR="00B3083D" w:rsidRPr="0053299C" w:rsidTr="0064190F">
        <w:trPr>
          <w:trHeight w:val="134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5.2.2. за повреждение (порчу) груза – в размере суммы, на которую понизилась стоимость груза, а </w:t>
            </w:r>
            <w:proofErr w:type="gramStart"/>
            <w:r w:rsidRPr="0053299C">
              <w:rPr>
                <w:rFonts w:ascii="Times New Roman" w:eastAsia="Times New Roman" w:hAnsi="Times New Roman" w:cs="Times New Roman"/>
                <w:sz w:val="24"/>
                <w:szCs w:val="24"/>
                <w:lang w:eastAsia="ru-RU"/>
              </w:rPr>
              <w:t>при  невозможности</w:t>
            </w:r>
            <w:proofErr w:type="gramEnd"/>
            <w:r w:rsidRPr="0053299C">
              <w:rPr>
                <w:rFonts w:ascii="Times New Roman" w:eastAsia="Times New Roman" w:hAnsi="Times New Roman" w:cs="Times New Roman"/>
                <w:sz w:val="24"/>
                <w:szCs w:val="24"/>
                <w:lang w:eastAsia="ru-RU"/>
              </w:rPr>
              <w:t xml:space="preserve"> восстановления поврежденного груза - в размере его полной стоимости. Определение </w:t>
            </w:r>
            <w:proofErr w:type="gramStart"/>
            <w:r w:rsidRPr="0053299C">
              <w:rPr>
                <w:rFonts w:ascii="Times New Roman" w:eastAsia="Times New Roman" w:hAnsi="Times New Roman" w:cs="Times New Roman"/>
                <w:sz w:val="24"/>
                <w:szCs w:val="24"/>
                <w:lang w:eastAsia="ru-RU"/>
              </w:rPr>
              <w:t>стоимости  груза</w:t>
            </w:r>
            <w:proofErr w:type="gramEnd"/>
            <w:r w:rsidRPr="0053299C">
              <w:rPr>
                <w:rFonts w:ascii="Times New Roman" w:eastAsia="Times New Roman" w:hAnsi="Times New Roman" w:cs="Times New Roman"/>
                <w:sz w:val="24"/>
                <w:szCs w:val="24"/>
                <w:lang w:eastAsia="ru-RU"/>
              </w:rPr>
              <w:t xml:space="preserve">  производится  в  порядке,  установленном  п.5.2.1.  </w:t>
            </w:r>
            <w:proofErr w:type="gramStart"/>
            <w:r w:rsidRPr="0053299C">
              <w:rPr>
                <w:rFonts w:ascii="Times New Roman" w:eastAsia="Times New Roman" w:hAnsi="Times New Roman" w:cs="Times New Roman"/>
                <w:sz w:val="24"/>
                <w:szCs w:val="24"/>
                <w:lang w:eastAsia="ru-RU"/>
              </w:rPr>
              <w:t>настоящего  Договора</w:t>
            </w:r>
            <w:proofErr w:type="gramEnd"/>
            <w:r w:rsidRPr="0053299C">
              <w:rPr>
                <w:rFonts w:ascii="Times New Roman" w:eastAsia="Times New Roman" w:hAnsi="Times New Roman" w:cs="Times New Roman"/>
                <w:sz w:val="24"/>
                <w:szCs w:val="24"/>
                <w:lang w:eastAsia="ru-RU"/>
              </w:rPr>
              <w:t xml:space="preserve">. </w:t>
            </w:r>
            <w:r w:rsidRPr="0053299C">
              <w:rPr>
                <w:rFonts w:ascii="Times New Roman" w:eastAsia="Times New Roman" w:hAnsi="Times New Roman" w:cs="Times New Roman"/>
                <w:sz w:val="24"/>
                <w:szCs w:val="24"/>
                <w:lang w:eastAsia="ru-RU"/>
              </w:rPr>
              <w:br/>
              <w:t xml:space="preserve">Степень повреждения груза определяется на основании соглашения Сторон, а в случае </w:t>
            </w:r>
            <w:proofErr w:type="spellStart"/>
            <w:r w:rsidRPr="0053299C">
              <w:rPr>
                <w:rFonts w:ascii="Times New Roman" w:eastAsia="Times New Roman" w:hAnsi="Times New Roman" w:cs="Times New Roman"/>
                <w:sz w:val="24"/>
                <w:szCs w:val="24"/>
                <w:lang w:eastAsia="ru-RU"/>
              </w:rPr>
              <w:t>недостижения</w:t>
            </w:r>
            <w:proofErr w:type="spellEnd"/>
            <w:r w:rsidRPr="0053299C">
              <w:rPr>
                <w:rFonts w:ascii="Times New Roman" w:eastAsia="Times New Roman" w:hAnsi="Times New Roman" w:cs="Times New Roman"/>
                <w:sz w:val="24"/>
                <w:szCs w:val="24"/>
                <w:lang w:eastAsia="ru-RU"/>
              </w:rPr>
              <w:t xml:space="preserve"> Сторонами согласия - на  основании  заключения  независимого  эксперта. </w:t>
            </w:r>
            <w:r w:rsidRPr="0053299C">
              <w:rPr>
                <w:rFonts w:ascii="Times New Roman" w:eastAsia="Times New Roman" w:hAnsi="Times New Roman" w:cs="Times New Roman"/>
                <w:sz w:val="24"/>
                <w:szCs w:val="24"/>
                <w:lang w:eastAsia="ru-RU"/>
              </w:rPr>
              <w:br/>
              <w:t>Подлежащая возмещению сумма определяется за вычетом нормы возможных повреждений (франшизы) в размере  0,5%  от  общей  стоимости  переданного  Экспедитору  груза.</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b/>
                <w:bCs/>
                <w:sz w:val="24"/>
                <w:szCs w:val="24"/>
                <w:lang w:eastAsia="ru-RU"/>
              </w:rPr>
            </w:pPr>
            <w:r w:rsidRPr="0053299C">
              <w:rPr>
                <w:rFonts w:ascii="Times New Roman" w:eastAsia="Times New Roman" w:hAnsi="Times New Roman" w:cs="Times New Roman"/>
                <w:b/>
                <w:bCs/>
                <w:sz w:val="24"/>
                <w:szCs w:val="24"/>
                <w:lang w:eastAsia="ru-RU"/>
              </w:rPr>
              <w:t xml:space="preserve">5.3. Экспедитор не несет ответственность: </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5.3.1. за недостачу груза в пределах норм естественной убыли и/или предельного расхождения массы нетто </w:t>
            </w:r>
            <w:proofErr w:type="gramStart"/>
            <w:r w:rsidRPr="0053299C">
              <w:rPr>
                <w:rFonts w:ascii="Times New Roman" w:eastAsia="Times New Roman" w:hAnsi="Times New Roman" w:cs="Times New Roman"/>
                <w:sz w:val="24"/>
                <w:szCs w:val="24"/>
                <w:lang w:eastAsia="ru-RU"/>
              </w:rPr>
              <w:t>установленных  уполномоченным</w:t>
            </w:r>
            <w:proofErr w:type="gramEnd"/>
            <w:r w:rsidRPr="0053299C">
              <w:rPr>
                <w:rFonts w:ascii="Times New Roman" w:eastAsia="Times New Roman" w:hAnsi="Times New Roman" w:cs="Times New Roman"/>
                <w:sz w:val="24"/>
                <w:szCs w:val="24"/>
                <w:lang w:eastAsia="ru-RU"/>
              </w:rPr>
              <w:t xml:space="preserve">  государственным  органом  исполнительной  власти;</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5.3.2. </w:t>
            </w:r>
            <w:proofErr w:type="gramStart"/>
            <w:r w:rsidRPr="0053299C">
              <w:rPr>
                <w:rFonts w:ascii="Times New Roman" w:eastAsia="Times New Roman" w:hAnsi="Times New Roman" w:cs="Times New Roman"/>
                <w:sz w:val="24"/>
                <w:szCs w:val="24"/>
                <w:lang w:eastAsia="ru-RU"/>
              </w:rPr>
              <w:t xml:space="preserve">за  </w:t>
            </w:r>
            <w:proofErr w:type="spellStart"/>
            <w:r w:rsidRPr="0053299C">
              <w:rPr>
                <w:rFonts w:ascii="Times New Roman" w:eastAsia="Times New Roman" w:hAnsi="Times New Roman" w:cs="Times New Roman"/>
                <w:sz w:val="24"/>
                <w:szCs w:val="24"/>
                <w:lang w:eastAsia="ru-RU"/>
              </w:rPr>
              <w:t>внутритарную</w:t>
            </w:r>
            <w:proofErr w:type="spellEnd"/>
            <w:proofErr w:type="gramEnd"/>
            <w:r w:rsidRPr="0053299C">
              <w:rPr>
                <w:rFonts w:ascii="Times New Roman" w:eastAsia="Times New Roman" w:hAnsi="Times New Roman" w:cs="Times New Roman"/>
                <w:sz w:val="24"/>
                <w:szCs w:val="24"/>
                <w:lang w:eastAsia="ru-RU"/>
              </w:rPr>
              <w:t xml:space="preserve">  недостачу  и  повреждение  груза  в  неповрежденной  таре;</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5.3.3. за недостачу, повреждение (порчу) груза при неисполнении Клиентом требований п.3.2.4. настоящего Договора;</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5.3.4. за недостачу, повреждение (порчу) груза, доставленного Клиенту (Грузополучателю) за исправной пломбой, в </w:t>
            </w:r>
            <w:proofErr w:type="gramStart"/>
            <w:r w:rsidRPr="0053299C">
              <w:rPr>
                <w:rFonts w:ascii="Times New Roman" w:eastAsia="Times New Roman" w:hAnsi="Times New Roman" w:cs="Times New Roman"/>
                <w:sz w:val="24"/>
                <w:szCs w:val="24"/>
                <w:lang w:eastAsia="ru-RU"/>
              </w:rPr>
              <w:t>случаях,  когда</w:t>
            </w:r>
            <w:proofErr w:type="gramEnd"/>
            <w:r w:rsidRPr="0053299C">
              <w:rPr>
                <w:rFonts w:ascii="Times New Roman" w:eastAsia="Times New Roman" w:hAnsi="Times New Roman" w:cs="Times New Roman"/>
                <w:sz w:val="24"/>
                <w:szCs w:val="24"/>
                <w:lang w:eastAsia="ru-RU"/>
              </w:rPr>
              <w:t xml:space="preserve">  его  погрузку  и  пломбирование  Клиент  (Грузоотправитель)  осуществлял  самостоятельно; </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5.3.5. </w:t>
            </w:r>
            <w:proofErr w:type="gramStart"/>
            <w:r w:rsidRPr="0053299C">
              <w:rPr>
                <w:rFonts w:ascii="Times New Roman" w:eastAsia="Times New Roman" w:hAnsi="Times New Roman" w:cs="Times New Roman"/>
                <w:sz w:val="24"/>
                <w:szCs w:val="24"/>
                <w:lang w:eastAsia="ru-RU"/>
              </w:rPr>
              <w:t>за  повреждение</w:t>
            </w:r>
            <w:proofErr w:type="gramEnd"/>
            <w:r w:rsidRPr="0053299C">
              <w:rPr>
                <w:rFonts w:ascii="Times New Roman" w:eastAsia="Times New Roman" w:hAnsi="Times New Roman" w:cs="Times New Roman"/>
                <w:sz w:val="24"/>
                <w:szCs w:val="24"/>
                <w:lang w:eastAsia="ru-RU"/>
              </w:rPr>
              <w:t xml:space="preserve">  (порчу)  груза  в  результате  </w:t>
            </w:r>
            <w:r w:rsidR="00AF5AE9" w:rsidRPr="0053299C">
              <w:rPr>
                <w:rFonts w:ascii="Times New Roman" w:eastAsia="Times New Roman" w:hAnsi="Times New Roman" w:cs="Times New Roman"/>
                <w:sz w:val="24"/>
                <w:szCs w:val="24"/>
                <w:lang w:eastAsia="ru-RU"/>
              </w:rPr>
              <w:t>не указания</w:t>
            </w:r>
            <w:r w:rsidRPr="0053299C">
              <w:rPr>
                <w:rFonts w:ascii="Times New Roman" w:eastAsia="Times New Roman" w:hAnsi="Times New Roman" w:cs="Times New Roman"/>
                <w:sz w:val="24"/>
                <w:szCs w:val="24"/>
                <w:lang w:eastAsia="ru-RU"/>
              </w:rPr>
              <w:t xml:space="preserve">  Клиентом  в  Заявке  особых  условий  перевозки;</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5.3.6. </w:t>
            </w:r>
            <w:proofErr w:type="gramStart"/>
            <w:r w:rsidRPr="0053299C">
              <w:rPr>
                <w:rFonts w:ascii="Times New Roman" w:eastAsia="Times New Roman" w:hAnsi="Times New Roman" w:cs="Times New Roman"/>
                <w:sz w:val="24"/>
                <w:szCs w:val="24"/>
                <w:lang w:eastAsia="ru-RU"/>
              </w:rPr>
              <w:t>за  порчу</w:t>
            </w:r>
            <w:proofErr w:type="gramEnd"/>
            <w:r w:rsidRPr="0053299C">
              <w:rPr>
                <w:rFonts w:ascii="Times New Roman" w:eastAsia="Times New Roman" w:hAnsi="Times New Roman" w:cs="Times New Roman"/>
                <w:sz w:val="24"/>
                <w:szCs w:val="24"/>
                <w:lang w:eastAsia="ru-RU"/>
              </w:rPr>
              <w:t xml:space="preserve">  груза  в  период  его  хранения  в  случаях,  предусмотренных  п.2.16. и  п.2.17.  </w:t>
            </w:r>
            <w:proofErr w:type="gramStart"/>
            <w:r w:rsidRPr="0053299C">
              <w:rPr>
                <w:rFonts w:ascii="Times New Roman" w:eastAsia="Times New Roman" w:hAnsi="Times New Roman" w:cs="Times New Roman"/>
                <w:sz w:val="24"/>
                <w:szCs w:val="24"/>
                <w:lang w:eastAsia="ru-RU"/>
              </w:rPr>
              <w:t>настоящего  Договора</w:t>
            </w:r>
            <w:proofErr w:type="gramEnd"/>
            <w:r w:rsidRPr="0053299C">
              <w:rPr>
                <w:rFonts w:ascii="Times New Roman" w:eastAsia="Times New Roman" w:hAnsi="Times New Roman" w:cs="Times New Roman"/>
                <w:sz w:val="24"/>
                <w:szCs w:val="24"/>
                <w:lang w:eastAsia="ru-RU"/>
              </w:rPr>
              <w:t>.</w:t>
            </w:r>
          </w:p>
          <w:p w:rsidR="00852BCF" w:rsidRDefault="00852BCF" w:rsidP="008A7379">
            <w:pPr>
              <w:spacing w:after="0"/>
              <w:jc w:val="both"/>
              <w:rPr>
                <w:rFonts w:ascii="Times New Roman" w:eastAsia="Times New Roman" w:hAnsi="Times New Roman" w:cs="Times New Roman"/>
                <w:sz w:val="24"/>
                <w:szCs w:val="24"/>
                <w:lang w:eastAsia="ru-RU"/>
              </w:rPr>
            </w:pPr>
          </w:p>
          <w:p w:rsidR="00852BCF" w:rsidRPr="0053299C" w:rsidRDefault="00852BCF" w:rsidP="008A7379">
            <w:pPr>
              <w:spacing w:after="0"/>
              <w:jc w:val="both"/>
              <w:rPr>
                <w:rFonts w:ascii="Times New Roman" w:eastAsia="Times New Roman" w:hAnsi="Times New Roman" w:cs="Times New Roman"/>
                <w:sz w:val="24"/>
                <w:szCs w:val="24"/>
                <w:lang w:eastAsia="ru-RU"/>
              </w:rPr>
            </w:pP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b/>
                <w:bCs/>
                <w:sz w:val="24"/>
                <w:szCs w:val="24"/>
                <w:lang w:eastAsia="ru-RU"/>
              </w:rPr>
            </w:pPr>
            <w:r w:rsidRPr="0053299C">
              <w:rPr>
                <w:rFonts w:ascii="Times New Roman" w:eastAsia="Times New Roman" w:hAnsi="Times New Roman" w:cs="Times New Roman"/>
                <w:b/>
                <w:bCs/>
                <w:sz w:val="24"/>
                <w:szCs w:val="24"/>
                <w:lang w:eastAsia="ru-RU"/>
              </w:rPr>
              <w:t>5.4. Клиент обязан полностью возместить Экспедитору убытки, причиненные в результате:</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5.4.1. неполноты, недостоверности или несвоевременности предоставления Клиентом документов или информации, необходимых Экспедитору для надлежащей организации перевозки; </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5.4.2. </w:t>
            </w:r>
            <w:proofErr w:type="gramStart"/>
            <w:r w:rsidRPr="0053299C">
              <w:rPr>
                <w:rFonts w:ascii="Times New Roman" w:eastAsia="Times New Roman" w:hAnsi="Times New Roman" w:cs="Times New Roman"/>
                <w:sz w:val="24"/>
                <w:szCs w:val="24"/>
                <w:lang w:eastAsia="ru-RU"/>
              </w:rPr>
              <w:t>неисполнения  Клиентом</w:t>
            </w:r>
            <w:proofErr w:type="gramEnd"/>
            <w:r w:rsidRPr="0053299C">
              <w:rPr>
                <w:rFonts w:ascii="Times New Roman" w:eastAsia="Times New Roman" w:hAnsi="Times New Roman" w:cs="Times New Roman"/>
                <w:sz w:val="24"/>
                <w:szCs w:val="24"/>
                <w:lang w:eastAsia="ru-RU"/>
              </w:rPr>
              <w:t xml:space="preserve">  требований  п.3.2.4.  </w:t>
            </w:r>
            <w:proofErr w:type="gramStart"/>
            <w:r w:rsidRPr="0053299C">
              <w:rPr>
                <w:rFonts w:ascii="Times New Roman" w:eastAsia="Times New Roman" w:hAnsi="Times New Roman" w:cs="Times New Roman"/>
                <w:sz w:val="24"/>
                <w:szCs w:val="24"/>
                <w:lang w:eastAsia="ru-RU"/>
              </w:rPr>
              <w:t>настоящего  Договора</w:t>
            </w:r>
            <w:proofErr w:type="gramEnd"/>
            <w:r w:rsidRPr="0053299C">
              <w:rPr>
                <w:rFonts w:ascii="Times New Roman" w:eastAsia="Times New Roman" w:hAnsi="Times New Roman" w:cs="Times New Roman"/>
                <w:sz w:val="24"/>
                <w:szCs w:val="24"/>
                <w:lang w:eastAsia="ru-RU"/>
              </w:rPr>
              <w:t>;</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5.4.3. перегруза либо повреждения транспортного средства по вине Клиента (Грузоотправителя, Грузополучателя);</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5.4.4. порожнего пробега, сверхнормативного простоя транспортного средства под погрузкой/выгрузкой, переадресовки и хранения груза, произошедших по вине Клиента (Грузоотправителя, Грузополучателя</w:t>
            </w:r>
            <w:proofErr w:type="gramStart"/>
            <w:r w:rsidRPr="0053299C">
              <w:rPr>
                <w:rFonts w:ascii="Times New Roman" w:eastAsia="Times New Roman" w:hAnsi="Times New Roman" w:cs="Times New Roman"/>
                <w:sz w:val="24"/>
                <w:szCs w:val="24"/>
                <w:lang w:eastAsia="ru-RU"/>
              </w:rPr>
              <w:t xml:space="preserve">);   </w:t>
            </w:r>
            <w:proofErr w:type="gramEnd"/>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5.4.5. </w:t>
            </w:r>
            <w:proofErr w:type="gramStart"/>
            <w:r w:rsidRPr="0053299C">
              <w:rPr>
                <w:rFonts w:ascii="Times New Roman" w:eastAsia="Times New Roman" w:hAnsi="Times New Roman" w:cs="Times New Roman"/>
                <w:sz w:val="24"/>
                <w:szCs w:val="24"/>
                <w:lang w:eastAsia="ru-RU"/>
              </w:rPr>
              <w:t>в  других</w:t>
            </w:r>
            <w:proofErr w:type="gramEnd"/>
            <w:r w:rsidRPr="0053299C">
              <w:rPr>
                <w:rFonts w:ascii="Times New Roman" w:eastAsia="Times New Roman" w:hAnsi="Times New Roman" w:cs="Times New Roman"/>
                <w:sz w:val="24"/>
                <w:szCs w:val="24"/>
                <w:lang w:eastAsia="ru-RU"/>
              </w:rPr>
              <w:t xml:space="preserve">  случаях,  предусмотренных  действующим  законодательством  Российской  Федерации.</w:t>
            </w:r>
          </w:p>
        </w:tc>
      </w:tr>
      <w:tr w:rsidR="00B3083D" w:rsidRPr="0053299C" w:rsidTr="0064190F">
        <w:trPr>
          <w:trHeight w:val="111"/>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center"/>
              <w:rPr>
                <w:rFonts w:ascii="Times New Roman" w:eastAsia="Times New Roman" w:hAnsi="Times New Roman" w:cs="Times New Roman"/>
                <w:b/>
                <w:bCs/>
                <w:sz w:val="24"/>
                <w:szCs w:val="24"/>
                <w:lang w:eastAsia="ru-RU"/>
              </w:rPr>
            </w:pPr>
            <w:r w:rsidRPr="0053299C">
              <w:rPr>
                <w:rFonts w:ascii="Times New Roman" w:eastAsia="Times New Roman" w:hAnsi="Times New Roman" w:cs="Times New Roman"/>
                <w:b/>
                <w:bCs/>
                <w:sz w:val="24"/>
                <w:szCs w:val="24"/>
                <w:lang w:eastAsia="ru-RU"/>
              </w:rPr>
              <w:t>6. ФОРС-</w:t>
            </w:r>
            <w:proofErr w:type="gramStart"/>
            <w:r w:rsidRPr="0053299C">
              <w:rPr>
                <w:rFonts w:ascii="Times New Roman" w:eastAsia="Times New Roman" w:hAnsi="Times New Roman" w:cs="Times New Roman"/>
                <w:b/>
                <w:bCs/>
                <w:sz w:val="24"/>
                <w:szCs w:val="24"/>
                <w:lang w:eastAsia="ru-RU"/>
              </w:rPr>
              <w:t>МАЖОРНЫЕ  ОБСТОЯТЕЛЬСТВА</w:t>
            </w:r>
            <w:proofErr w:type="gramEnd"/>
          </w:p>
        </w:tc>
      </w:tr>
      <w:tr w:rsidR="00B3083D" w:rsidRPr="0053299C" w:rsidTr="0064190F">
        <w:trPr>
          <w:trHeight w:val="1795"/>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6.1. Стороны по настоящему договору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в том числе: военных действий, наводнений, землетрясений, пожаров, массовых беспорядков, забастовок и пикетов на транспорте, аварий, в том числе на транспортных коммуникациях, противоправных действий третьих лиц, вступления в силу актов государственных органов и органов транспорта, препятствующих исполнению обязанностей по настоящему Договору, а также устойчивых неблагоприятных метеоусловий, препятствующих работе транспорта и погрузо-разгрузочным работам,     а  равно,  если  по  указанным  причинам  истекли  предельные  сроки  хранения  грузов.</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6.2. При наступлении обстоятельств, указанных в п.6.1. настоящего Договора, Стороны вправе установить </w:t>
            </w:r>
            <w:proofErr w:type="gramStart"/>
            <w:r w:rsidRPr="0053299C">
              <w:rPr>
                <w:rFonts w:ascii="Times New Roman" w:eastAsia="Times New Roman" w:hAnsi="Times New Roman" w:cs="Times New Roman"/>
                <w:sz w:val="24"/>
                <w:szCs w:val="24"/>
                <w:lang w:eastAsia="ru-RU"/>
              </w:rPr>
              <w:t>новые  способы</w:t>
            </w:r>
            <w:proofErr w:type="gramEnd"/>
            <w:r w:rsidRPr="0053299C">
              <w:rPr>
                <w:rFonts w:ascii="Times New Roman" w:eastAsia="Times New Roman" w:hAnsi="Times New Roman" w:cs="Times New Roman"/>
                <w:sz w:val="24"/>
                <w:szCs w:val="24"/>
                <w:lang w:eastAsia="ru-RU"/>
              </w:rPr>
              <w:t xml:space="preserve">  и  условия  исполнения  настоящего  Договора  либо  расторгнуть  его.</w:t>
            </w:r>
          </w:p>
        </w:tc>
      </w:tr>
      <w:tr w:rsidR="00B3083D" w:rsidRPr="0053299C" w:rsidTr="0064190F">
        <w:trPr>
          <w:trHeight w:val="87"/>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center"/>
              <w:rPr>
                <w:rFonts w:ascii="Times New Roman" w:eastAsia="Times New Roman" w:hAnsi="Times New Roman" w:cs="Times New Roman"/>
                <w:b/>
                <w:bCs/>
                <w:sz w:val="24"/>
                <w:szCs w:val="24"/>
                <w:lang w:eastAsia="ru-RU"/>
              </w:rPr>
            </w:pPr>
            <w:r w:rsidRPr="0053299C">
              <w:rPr>
                <w:rFonts w:ascii="Times New Roman" w:eastAsia="Times New Roman" w:hAnsi="Times New Roman" w:cs="Times New Roman"/>
                <w:b/>
                <w:bCs/>
                <w:sz w:val="24"/>
                <w:szCs w:val="24"/>
                <w:lang w:eastAsia="ru-RU"/>
              </w:rPr>
              <w:t xml:space="preserve">7. </w:t>
            </w:r>
            <w:proofErr w:type="gramStart"/>
            <w:r w:rsidRPr="0053299C">
              <w:rPr>
                <w:rFonts w:ascii="Times New Roman" w:eastAsia="Times New Roman" w:hAnsi="Times New Roman" w:cs="Times New Roman"/>
                <w:b/>
                <w:bCs/>
                <w:sz w:val="24"/>
                <w:szCs w:val="24"/>
                <w:lang w:eastAsia="ru-RU"/>
              </w:rPr>
              <w:t>РАЗРЕШЕНИЕ  СПОРОВ</w:t>
            </w:r>
            <w:proofErr w:type="gramEnd"/>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7.1. Все споры и разногласия, возникшие в связи с неисполнением или ненадлежащим исполнением </w:t>
            </w:r>
            <w:proofErr w:type="gramStart"/>
            <w:r w:rsidRPr="0053299C">
              <w:rPr>
                <w:rFonts w:ascii="Times New Roman" w:eastAsia="Times New Roman" w:hAnsi="Times New Roman" w:cs="Times New Roman"/>
                <w:sz w:val="24"/>
                <w:szCs w:val="24"/>
                <w:lang w:eastAsia="ru-RU"/>
              </w:rPr>
              <w:t>Экспедитором  настоящего</w:t>
            </w:r>
            <w:proofErr w:type="gramEnd"/>
            <w:r w:rsidRPr="0053299C">
              <w:rPr>
                <w:rFonts w:ascii="Times New Roman" w:eastAsia="Times New Roman" w:hAnsi="Times New Roman" w:cs="Times New Roman"/>
                <w:sz w:val="24"/>
                <w:szCs w:val="24"/>
                <w:lang w:eastAsia="ru-RU"/>
              </w:rPr>
              <w:t xml:space="preserve">  Договора,  разрешаются  с  обязательным  соблюдением  претензионного  порядка.  </w:t>
            </w:r>
          </w:p>
        </w:tc>
      </w:tr>
      <w:tr w:rsidR="00B3083D" w:rsidRPr="0053299C" w:rsidTr="0064190F">
        <w:trPr>
          <w:trHeight w:val="951"/>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7.2. Претензии, предъявляемые на основании фактов недостачи или повреждения (порчи) груза, должны быть переданы Экспедитору в письменной форме в течение 14 (Четырнадцати) календарных дней с момента выдачи   груза Клиенту (Грузополучателю) с обязательным приложением копии настоящего Договора, ТТН, Акта «Об </w:t>
            </w:r>
            <w:proofErr w:type="gramStart"/>
            <w:r w:rsidRPr="0053299C">
              <w:rPr>
                <w:rFonts w:ascii="Times New Roman" w:eastAsia="Times New Roman" w:hAnsi="Times New Roman" w:cs="Times New Roman"/>
                <w:sz w:val="24"/>
                <w:szCs w:val="24"/>
                <w:lang w:eastAsia="ru-RU"/>
              </w:rPr>
              <w:t>обнаружении  недостачи</w:t>
            </w:r>
            <w:proofErr w:type="gramEnd"/>
            <w:r w:rsidRPr="0053299C">
              <w:rPr>
                <w:rFonts w:ascii="Times New Roman" w:eastAsia="Times New Roman" w:hAnsi="Times New Roman" w:cs="Times New Roman"/>
                <w:sz w:val="24"/>
                <w:szCs w:val="24"/>
                <w:lang w:eastAsia="ru-RU"/>
              </w:rPr>
              <w:t>, повреждения (порчи) груза» и документов, подтверждающих действительную стоимость  груза  (счет-фактура, кассовый чек Продавца и т.п.).</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7.3. Экспедитор обязан рассмотреть претензию и дать ответ по существу заявленного требования в течение   </w:t>
            </w:r>
            <w:proofErr w:type="gramStart"/>
            <w:r w:rsidRPr="0053299C">
              <w:rPr>
                <w:rFonts w:ascii="Times New Roman" w:eastAsia="Times New Roman" w:hAnsi="Times New Roman" w:cs="Times New Roman"/>
                <w:sz w:val="24"/>
                <w:szCs w:val="24"/>
                <w:lang w:eastAsia="ru-RU"/>
              </w:rPr>
              <w:t>30  (</w:t>
            </w:r>
            <w:proofErr w:type="gramEnd"/>
            <w:r w:rsidRPr="0053299C">
              <w:rPr>
                <w:rFonts w:ascii="Times New Roman" w:eastAsia="Times New Roman" w:hAnsi="Times New Roman" w:cs="Times New Roman"/>
                <w:sz w:val="24"/>
                <w:szCs w:val="24"/>
                <w:lang w:eastAsia="ru-RU"/>
              </w:rPr>
              <w:t>Тридцати)  календарных  дней  с  момента  ее  получения.</w:t>
            </w:r>
          </w:p>
        </w:tc>
      </w:tr>
      <w:tr w:rsidR="00B3083D" w:rsidRPr="0053299C" w:rsidTr="0064190F">
        <w:trPr>
          <w:trHeight w:val="765"/>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7.4. Возмещение по претензиям, предъявленным на основании факта невозможности восстановления (реализации, использования) поврежденного/испорченного груза, производится только после предоставления Экспедитору Акта об уничтожении указанного груза, составленного с участием Экспедитора, либо после передачи </w:t>
            </w:r>
            <w:proofErr w:type="gramStart"/>
            <w:r w:rsidRPr="0053299C">
              <w:rPr>
                <w:rFonts w:ascii="Times New Roman" w:eastAsia="Times New Roman" w:hAnsi="Times New Roman" w:cs="Times New Roman"/>
                <w:sz w:val="24"/>
                <w:szCs w:val="24"/>
                <w:lang w:eastAsia="ru-RU"/>
              </w:rPr>
              <w:t>указанного  груза</w:t>
            </w:r>
            <w:proofErr w:type="gramEnd"/>
            <w:r w:rsidRPr="0053299C">
              <w:rPr>
                <w:rFonts w:ascii="Times New Roman" w:eastAsia="Times New Roman" w:hAnsi="Times New Roman" w:cs="Times New Roman"/>
                <w:sz w:val="24"/>
                <w:szCs w:val="24"/>
                <w:lang w:eastAsia="ru-RU"/>
              </w:rPr>
              <w:t xml:space="preserve">  Клиентом  (Грузополучателем)  Экспедитору.  </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7.5. Возмещение по претензиям Экспедитор производит путем зачета удовлетворенной суммы претензии </w:t>
            </w:r>
            <w:proofErr w:type="gramStart"/>
            <w:r w:rsidRPr="0053299C">
              <w:rPr>
                <w:rFonts w:ascii="Times New Roman" w:eastAsia="Times New Roman" w:hAnsi="Times New Roman" w:cs="Times New Roman"/>
                <w:sz w:val="24"/>
                <w:szCs w:val="24"/>
                <w:lang w:eastAsia="ru-RU"/>
              </w:rPr>
              <w:t>в  счет</w:t>
            </w:r>
            <w:proofErr w:type="gramEnd"/>
            <w:r w:rsidRPr="0053299C">
              <w:rPr>
                <w:rFonts w:ascii="Times New Roman" w:eastAsia="Times New Roman" w:hAnsi="Times New Roman" w:cs="Times New Roman"/>
                <w:sz w:val="24"/>
                <w:szCs w:val="24"/>
                <w:lang w:eastAsia="ru-RU"/>
              </w:rPr>
              <w:t xml:space="preserve"> оплаты будущих услуг Экспедитора, а при отказе Клиента от будущих услуг - путем перечисления денежных средств  на  расчетный  счет  Клиента.</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7.6. В случае, если вышеназванными мерами не удалось достичь согласия Сторон, заинтересованная Сторона вправе передать спор на рассмотрение Арбитражного суда по месту нахождения Экспедитора. </w:t>
            </w:r>
          </w:p>
          <w:p w:rsidR="00AA2A10" w:rsidRPr="0053299C" w:rsidRDefault="00AA2A10" w:rsidP="008A7379">
            <w:pPr>
              <w:spacing w:after="0"/>
              <w:jc w:val="both"/>
              <w:rPr>
                <w:rFonts w:ascii="Times New Roman" w:eastAsia="Times New Roman" w:hAnsi="Times New Roman" w:cs="Times New Roman"/>
                <w:sz w:val="24"/>
                <w:szCs w:val="24"/>
                <w:lang w:eastAsia="ru-RU"/>
              </w:rPr>
            </w:pP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center"/>
              <w:rPr>
                <w:rFonts w:ascii="Times New Roman" w:eastAsia="Times New Roman" w:hAnsi="Times New Roman" w:cs="Times New Roman"/>
                <w:b/>
                <w:bCs/>
                <w:sz w:val="24"/>
                <w:szCs w:val="24"/>
                <w:lang w:eastAsia="ru-RU"/>
              </w:rPr>
            </w:pPr>
            <w:r w:rsidRPr="0053299C">
              <w:rPr>
                <w:rFonts w:ascii="Times New Roman" w:eastAsia="Times New Roman" w:hAnsi="Times New Roman" w:cs="Times New Roman"/>
                <w:b/>
                <w:bCs/>
                <w:sz w:val="24"/>
                <w:szCs w:val="24"/>
                <w:lang w:eastAsia="ru-RU"/>
              </w:rPr>
              <w:t xml:space="preserve">8. </w:t>
            </w:r>
            <w:proofErr w:type="gramStart"/>
            <w:r w:rsidRPr="0053299C">
              <w:rPr>
                <w:rFonts w:ascii="Times New Roman" w:eastAsia="Times New Roman" w:hAnsi="Times New Roman" w:cs="Times New Roman"/>
                <w:b/>
                <w:bCs/>
                <w:sz w:val="24"/>
                <w:szCs w:val="24"/>
                <w:lang w:eastAsia="ru-RU"/>
              </w:rPr>
              <w:t>СРОК  ДЕЙСТВИЯ</w:t>
            </w:r>
            <w:proofErr w:type="gramEnd"/>
            <w:r w:rsidRPr="0053299C">
              <w:rPr>
                <w:rFonts w:ascii="Times New Roman" w:eastAsia="Times New Roman" w:hAnsi="Times New Roman" w:cs="Times New Roman"/>
                <w:b/>
                <w:bCs/>
                <w:sz w:val="24"/>
                <w:szCs w:val="24"/>
                <w:lang w:eastAsia="ru-RU"/>
              </w:rPr>
              <w:t xml:space="preserve">  ДОГОВОРА</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8.1. Настоящий Договор вступает в силу с момента его подписания полномочными представителями Сторон и действует до тех пор, пока одна из Сторон не заявит о своем намерении его расторгнуть с соблюдением порядка, </w:t>
            </w:r>
            <w:proofErr w:type="gramStart"/>
            <w:r w:rsidRPr="0053299C">
              <w:rPr>
                <w:rFonts w:ascii="Times New Roman" w:eastAsia="Times New Roman" w:hAnsi="Times New Roman" w:cs="Times New Roman"/>
                <w:sz w:val="24"/>
                <w:szCs w:val="24"/>
                <w:lang w:eastAsia="ru-RU"/>
              </w:rPr>
              <w:t>предусмотренного  п.8.2</w:t>
            </w:r>
            <w:proofErr w:type="gramEnd"/>
            <w:r w:rsidRPr="0053299C">
              <w:rPr>
                <w:rFonts w:ascii="Times New Roman" w:eastAsia="Times New Roman" w:hAnsi="Times New Roman" w:cs="Times New Roman"/>
                <w:sz w:val="24"/>
                <w:szCs w:val="24"/>
                <w:lang w:eastAsia="ru-RU"/>
              </w:rPr>
              <w:t xml:space="preserve">.  </w:t>
            </w:r>
            <w:proofErr w:type="gramStart"/>
            <w:r w:rsidRPr="0053299C">
              <w:rPr>
                <w:rFonts w:ascii="Times New Roman" w:eastAsia="Times New Roman" w:hAnsi="Times New Roman" w:cs="Times New Roman"/>
                <w:sz w:val="24"/>
                <w:szCs w:val="24"/>
                <w:lang w:eastAsia="ru-RU"/>
              </w:rPr>
              <w:t>настоящего  Договора</w:t>
            </w:r>
            <w:proofErr w:type="gramEnd"/>
            <w:r w:rsidRPr="0053299C">
              <w:rPr>
                <w:rFonts w:ascii="Times New Roman" w:eastAsia="Times New Roman" w:hAnsi="Times New Roman" w:cs="Times New Roman"/>
                <w:sz w:val="24"/>
                <w:szCs w:val="24"/>
                <w:lang w:eastAsia="ru-RU"/>
              </w:rPr>
              <w:t xml:space="preserve">. </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8.2. Договор может быть расторгнут по взаимному согласию Сторон либо по инициативе одной из Сторон путем письменного уведомления другой Стороны за 30 (Тридцать) дней до предполагаемой даты его расторжения. </w:t>
            </w:r>
          </w:p>
        </w:tc>
      </w:tr>
      <w:tr w:rsidR="00B3083D" w:rsidRPr="0053299C" w:rsidTr="0064190F">
        <w:trPr>
          <w:trHeight w:val="42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8.3. Расторжение настоящего Договора не освобождает Стороны от ответственности за неисполнение или </w:t>
            </w:r>
            <w:proofErr w:type="gramStart"/>
            <w:r w:rsidRPr="0053299C">
              <w:rPr>
                <w:rFonts w:ascii="Times New Roman" w:eastAsia="Times New Roman" w:hAnsi="Times New Roman" w:cs="Times New Roman"/>
                <w:sz w:val="24"/>
                <w:szCs w:val="24"/>
                <w:lang w:eastAsia="ru-RU"/>
              </w:rPr>
              <w:t>ненадлежащее  исполнение</w:t>
            </w:r>
            <w:proofErr w:type="gramEnd"/>
            <w:r w:rsidRPr="0053299C">
              <w:rPr>
                <w:rFonts w:ascii="Times New Roman" w:eastAsia="Times New Roman" w:hAnsi="Times New Roman" w:cs="Times New Roman"/>
                <w:sz w:val="24"/>
                <w:szCs w:val="24"/>
                <w:lang w:eastAsia="ru-RU"/>
              </w:rPr>
              <w:t xml:space="preserve">  обязанностей,  возникших  до  момента  его  расторжения. </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center"/>
              <w:rPr>
                <w:rFonts w:ascii="Times New Roman" w:eastAsia="Times New Roman" w:hAnsi="Times New Roman" w:cs="Times New Roman"/>
                <w:b/>
                <w:bCs/>
                <w:sz w:val="24"/>
                <w:szCs w:val="24"/>
                <w:lang w:eastAsia="ru-RU"/>
              </w:rPr>
            </w:pPr>
            <w:r w:rsidRPr="0053299C">
              <w:rPr>
                <w:rFonts w:ascii="Times New Roman" w:eastAsia="Times New Roman" w:hAnsi="Times New Roman" w:cs="Times New Roman"/>
                <w:b/>
                <w:bCs/>
                <w:sz w:val="24"/>
                <w:szCs w:val="24"/>
                <w:lang w:eastAsia="ru-RU"/>
              </w:rPr>
              <w:t xml:space="preserve">9. </w:t>
            </w:r>
            <w:proofErr w:type="gramStart"/>
            <w:r w:rsidRPr="0053299C">
              <w:rPr>
                <w:rFonts w:ascii="Times New Roman" w:eastAsia="Times New Roman" w:hAnsi="Times New Roman" w:cs="Times New Roman"/>
                <w:b/>
                <w:bCs/>
                <w:sz w:val="24"/>
                <w:szCs w:val="24"/>
                <w:lang w:eastAsia="ru-RU"/>
              </w:rPr>
              <w:t>ПРОЧИЕ  УСЛОВИЯ</w:t>
            </w:r>
            <w:proofErr w:type="gramEnd"/>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9.1. В отношениях, не урегулированных настоящим Договором, Стороны руководствуются действующим </w:t>
            </w:r>
            <w:proofErr w:type="gramStart"/>
            <w:r w:rsidRPr="0053299C">
              <w:rPr>
                <w:rFonts w:ascii="Times New Roman" w:eastAsia="Times New Roman" w:hAnsi="Times New Roman" w:cs="Times New Roman"/>
                <w:sz w:val="24"/>
                <w:szCs w:val="24"/>
                <w:lang w:eastAsia="ru-RU"/>
              </w:rPr>
              <w:t>законодательством  Российской</w:t>
            </w:r>
            <w:proofErr w:type="gramEnd"/>
            <w:r w:rsidRPr="0053299C">
              <w:rPr>
                <w:rFonts w:ascii="Times New Roman" w:eastAsia="Times New Roman" w:hAnsi="Times New Roman" w:cs="Times New Roman"/>
                <w:sz w:val="24"/>
                <w:szCs w:val="24"/>
                <w:lang w:eastAsia="ru-RU"/>
              </w:rPr>
              <w:t xml:space="preserve"> Федерации.</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9.2. Все изменения и дополнения к настоящему Договору совершаются Сторонами в письменной форме и </w:t>
            </w:r>
            <w:proofErr w:type="gramStart"/>
            <w:r w:rsidRPr="0053299C">
              <w:rPr>
                <w:rFonts w:ascii="Times New Roman" w:eastAsia="Times New Roman" w:hAnsi="Times New Roman" w:cs="Times New Roman"/>
                <w:sz w:val="24"/>
                <w:szCs w:val="24"/>
                <w:lang w:eastAsia="ru-RU"/>
              </w:rPr>
              <w:t>составляют  неотъемлемую</w:t>
            </w:r>
            <w:proofErr w:type="gramEnd"/>
            <w:r w:rsidRPr="0053299C">
              <w:rPr>
                <w:rFonts w:ascii="Times New Roman" w:eastAsia="Times New Roman" w:hAnsi="Times New Roman" w:cs="Times New Roman"/>
                <w:sz w:val="24"/>
                <w:szCs w:val="24"/>
                <w:lang w:eastAsia="ru-RU"/>
              </w:rPr>
              <w:t xml:space="preserve">  часть  настоящего  Договора.  </w:t>
            </w:r>
          </w:p>
        </w:tc>
      </w:tr>
      <w:tr w:rsidR="00B3083D" w:rsidRPr="0053299C" w:rsidTr="0064190F">
        <w:trPr>
          <w:trHeight w:val="951"/>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9.3. Стороны вправе осуществлять оперативное взаимодействие посредством технических средств связи (телефон, факс, электронная почта и т.п.). Документы, переданные посредством технических средств связи, будут иметь юридическую силу, если они переданы способом, позволяющим установить, что документ исходит от Стороны по настоящему Договору. По требованию одной из Сторон другая Сторона обязана выслать </w:t>
            </w:r>
            <w:proofErr w:type="gramStart"/>
            <w:r w:rsidRPr="0053299C">
              <w:rPr>
                <w:rFonts w:ascii="Times New Roman" w:eastAsia="Times New Roman" w:hAnsi="Times New Roman" w:cs="Times New Roman"/>
                <w:sz w:val="24"/>
                <w:szCs w:val="24"/>
                <w:lang w:eastAsia="ru-RU"/>
              </w:rPr>
              <w:t>подлинники  запрошенных</w:t>
            </w:r>
            <w:proofErr w:type="gramEnd"/>
            <w:r w:rsidRPr="0053299C">
              <w:rPr>
                <w:rFonts w:ascii="Times New Roman" w:eastAsia="Times New Roman" w:hAnsi="Times New Roman" w:cs="Times New Roman"/>
                <w:sz w:val="24"/>
                <w:szCs w:val="24"/>
                <w:lang w:eastAsia="ru-RU"/>
              </w:rPr>
              <w:t xml:space="preserve">  документов. </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9.4. Передача груза Экспедитору подтверждает факт ознакомления и согласия Клиента с тарифами Экспедитора (п.4.1. настоящего Договора). </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9.5. Экспедитор имеет право привлекать третьих лиц к исполнению своих обязанностей по настоящему договору. Возложение исполнения обязанностей на третье лицо не освобождает Экспедитора от ответственности </w:t>
            </w:r>
            <w:proofErr w:type="gramStart"/>
            <w:r w:rsidRPr="0053299C">
              <w:rPr>
                <w:rFonts w:ascii="Times New Roman" w:eastAsia="Times New Roman" w:hAnsi="Times New Roman" w:cs="Times New Roman"/>
                <w:sz w:val="24"/>
                <w:szCs w:val="24"/>
                <w:lang w:eastAsia="ru-RU"/>
              </w:rPr>
              <w:t>перед  Клиентом</w:t>
            </w:r>
            <w:proofErr w:type="gramEnd"/>
            <w:r w:rsidRPr="0053299C">
              <w:rPr>
                <w:rFonts w:ascii="Times New Roman" w:eastAsia="Times New Roman" w:hAnsi="Times New Roman" w:cs="Times New Roman"/>
                <w:sz w:val="24"/>
                <w:szCs w:val="24"/>
                <w:lang w:eastAsia="ru-RU"/>
              </w:rPr>
              <w:t xml:space="preserve">  за  неисполнение  или  ненадлежащее  исполнение  настоящего  Договора.</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9.6. Особенности экспедирования целого транспортного средства (вагона, контей</w:t>
            </w:r>
            <w:r>
              <w:rPr>
                <w:rFonts w:ascii="Times New Roman" w:eastAsia="Times New Roman" w:hAnsi="Times New Roman" w:cs="Times New Roman"/>
                <w:sz w:val="24"/>
                <w:szCs w:val="24"/>
                <w:lang w:eastAsia="ru-RU"/>
              </w:rPr>
              <w:t xml:space="preserve">нера, автомобиля и т.п.)  </w:t>
            </w:r>
            <w:r w:rsidRPr="0053299C">
              <w:rPr>
                <w:rFonts w:ascii="Times New Roman" w:eastAsia="Times New Roman" w:hAnsi="Times New Roman" w:cs="Times New Roman"/>
                <w:sz w:val="24"/>
                <w:szCs w:val="24"/>
                <w:lang w:eastAsia="ru-RU"/>
              </w:rPr>
              <w:t xml:space="preserve"> с грузом в адрес одного Клиента (Грузополучателя), если иное не установлено дополнительным соглашением Сторон:</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9.6.1. Клиент (Грузоотправитель) обязан присутствовать при погрузке груза в транспортное средство и давать </w:t>
            </w:r>
            <w:proofErr w:type="gramStart"/>
            <w:r w:rsidRPr="0053299C">
              <w:rPr>
                <w:rFonts w:ascii="Times New Roman" w:eastAsia="Times New Roman" w:hAnsi="Times New Roman" w:cs="Times New Roman"/>
                <w:sz w:val="24"/>
                <w:szCs w:val="24"/>
                <w:lang w:eastAsia="ru-RU"/>
              </w:rPr>
              <w:t>указания  Экспедитору</w:t>
            </w:r>
            <w:proofErr w:type="gramEnd"/>
            <w:r w:rsidRPr="0053299C">
              <w:rPr>
                <w:rFonts w:ascii="Times New Roman" w:eastAsia="Times New Roman" w:hAnsi="Times New Roman" w:cs="Times New Roman"/>
                <w:sz w:val="24"/>
                <w:szCs w:val="24"/>
                <w:lang w:eastAsia="ru-RU"/>
              </w:rPr>
              <w:t xml:space="preserve">  относительно  способов  погрузки,  размещения  и  крепления  груза. </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9.6.2. По окончании погрузки Клиент (Грузоотправитель) самостоятельно закрывает транспортное средство и пломбирует его запорно-пломбировочным устройством (далее «ЗПУ»), которое обязан предоставить ему Экспедитор. </w:t>
            </w:r>
            <w:proofErr w:type="gramStart"/>
            <w:r w:rsidRPr="0053299C">
              <w:rPr>
                <w:rFonts w:ascii="Times New Roman" w:eastAsia="Times New Roman" w:hAnsi="Times New Roman" w:cs="Times New Roman"/>
                <w:sz w:val="24"/>
                <w:szCs w:val="24"/>
                <w:lang w:eastAsia="ru-RU"/>
              </w:rPr>
              <w:t>Номера  ЗПУ</w:t>
            </w:r>
            <w:proofErr w:type="gramEnd"/>
            <w:r w:rsidRPr="0053299C">
              <w:rPr>
                <w:rFonts w:ascii="Times New Roman" w:eastAsia="Times New Roman" w:hAnsi="Times New Roman" w:cs="Times New Roman"/>
                <w:sz w:val="24"/>
                <w:szCs w:val="24"/>
                <w:lang w:eastAsia="ru-RU"/>
              </w:rPr>
              <w:t xml:space="preserve">  Стороны  фиксируют  в  ТТН. </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9.6.3. Экспедитор не осуществляет приемку груза по количеству мест и состоянию упаковки и не несет ответственности за количество и качество доставленного груза при ненарушенных ЗПУ, либо если об их </w:t>
            </w:r>
            <w:proofErr w:type="gramStart"/>
            <w:r w:rsidRPr="0053299C">
              <w:rPr>
                <w:rFonts w:ascii="Times New Roman" w:eastAsia="Times New Roman" w:hAnsi="Times New Roman" w:cs="Times New Roman"/>
                <w:sz w:val="24"/>
                <w:szCs w:val="24"/>
                <w:lang w:eastAsia="ru-RU"/>
              </w:rPr>
              <w:t>нарушении  не</w:t>
            </w:r>
            <w:proofErr w:type="gramEnd"/>
            <w:r w:rsidRPr="0053299C">
              <w:rPr>
                <w:rFonts w:ascii="Times New Roman" w:eastAsia="Times New Roman" w:hAnsi="Times New Roman" w:cs="Times New Roman"/>
                <w:sz w:val="24"/>
                <w:szCs w:val="24"/>
                <w:lang w:eastAsia="ru-RU"/>
              </w:rPr>
              <w:t xml:space="preserve">  был  составлен  соответствующий  акт  с  участием  Экспедитора  или  Перевозчика. </w:t>
            </w:r>
          </w:p>
        </w:tc>
      </w:tr>
      <w:tr w:rsidR="00B3083D" w:rsidRPr="0053299C" w:rsidTr="0064190F">
        <w:trPr>
          <w:trHeight w:val="57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9.7. Для отправки груза на станции, не работающие с данным типом вагонов (контейнеров), Клиент обязан предоставить Экспедитору телеграммы по форме, установленной на железной дороге, о согласии станции назначения </w:t>
            </w:r>
            <w:proofErr w:type="gramStart"/>
            <w:r w:rsidRPr="0053299C">
              <w:rPr>
                <w:rFonts w:ascii="Times New Roman" w:eastAsia="Times New Roman" w:hAnsi="Times New Roman" w:cs="Times New Roman"/>
                <w:sz w:val="24"/>
                <w:szCs w:val="24"/>
                <w:lang w:eastAsia="ru-RU"/>
              </w:rPr>
              <w:t>и  Грузополучателя</w:t>
            </w:r>
            <w:proofErr w:type="gramEnd"/>
            <w:r w:rsidRPr="0053299C">
              <w:rPr>
                <w:rFonts w:ascii="Times New Roman" w:eastAsia="Times New Roman" w:hAnsi="Times New Roman" w:cs="Times New Roman"/>
                <w:sz w:val="24"/>
                <w:szCs w:val="24"/>
                <w:lang w:eastAsia="ru-RU"/>
              </w:rPr>
              <w:t xml:space="preserve">  принять  груз. </w:t>
            </w:r>
          </w:p>
        </w:tc>
      </w:tr>
      <w:tr w:rsidR="00B3083D" w:rsidRPr="0053299C" w:rsidTr="0064190F">
        <w:trPr>
          <w:trHeight w:val="39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bottom w:val="nil"/>
              <w:right w:val="nil"/>
            </w:tcBorders>
            <w:shd w:val="clear" w:color="auto" w:fill="auto"/>
            <w:vAlign w:val="center"/>
            <w:hideMark/>
          </w:tcPr>
          <w:p w:rsidR="00B3083D" w:rsidRPr="0053299C" w:rsidRDefault="00B3083D"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9.8. На основании дополнительного соглашения к настоящему Договору Экспедитор вправе оказывать Клиенту </w:t>
            </w:r>
            <w:proofErr w:type="gramStart"/>
            <w:r w:rsidRPr="0053299C">
              <w:rPr>
                <w:rFonts w:ascii="Times New Roman" w:eastAsia="Times New Roman" w:hAnsi="Times New Roman" w:cs="Times New Roman"/>
                <w:sz w:val="24"/>
                <w:szCs w:val="24"/>
                <w:lang w:eastAsia="ru-RU"/>
              </w:rPr>
              <w:t>иные  услуги</w:t>
            </w:r>
            <w:proofErr w:type="gramEnd"/>
            <w:r w:rsidRPr="0053299C">
              <w:rPr>
                <w:rFonts w:ascii="Times New Roman" w:eastAsia="Times New Roman" w:hAnsi="Times New Roman" w:cs="Times New Roman"/>
                <w:sz w:val="24"/>
                <w:szCs w:val="24"/>
                <w:lang w:eastAsia="ru-RU"/>
              </w:rPr>
              <w:t xml:space="preserve">  за  дополнительную  плату. </w:t>
            </w:r>
          </w:p>
        </w:tc>
      </w:tr>
      <w:tr w:rsidR="003454DB" w:rsidRPr="0053299C" w:rsidTr="0064190F">
        <w:trPr>
          <w:trHeight w:val="2382"/>
        </w:trPr>
        <w:tc>
          <w:tcPr>
            <w:tcW w:w="284" w:type="dxa"/>
            <w:vMerge w:val="restart"/>
            <w:tcBorders>
              <w:top w:val="nil"/>
              <w:left w:val="nil"/>
            </w:tcBorders>
            <w:shd w:val="clear" w:color="auto" w:fill="auto"/>
            <w:noWrap/>
            <w:vAlign w:val="bottom"/>
            <w:hideMark/>
          </w:tcPr>
          <w:p w:rsidR="003454DB" w:rsidRPr="0053299C" w:rsidRDefault="003454DB" w:rsidP="008A7379">
            <w:pPr>
              <w:spacing w:after="0" w:line="240" w:lineRule="auto"/>
              <w:rPr>
                <w:rFonts w:ascii="Arial" w:eastAsia="Times New Roman" w:hAnsi="Arial" w:cs="Arial"/>
                <w:sz w:val="16"/>
                <w:szCs w:val="16"/>
                <w:lang w:eastAsia="ru-RU"/>
              </w:rPr>
            </w:pPr>
          </w:p>
        </w:tc>
        <w:tc>
          <w:tcPr>
            <w:tcW w:w="10644" w:type="dxa"/>
            <w:gridSpan w:val="11"/>
            <w:tcBorders>
              <w:top w:val="nil"/>
              <w:left w:val="nil"/>
              <w:right w:val="nil"/>
            </w:tcBorders>
            <w:shd w:val="clear" w:color="auto" w:fill="auto"/>
            <w:vAlign w:val="center"/>
            <w:hideMark/>
          </w:tcPr>
          <w:p w:rsidR="003454DB" w:rsidRDefault="003454DB" w:rsidP="008A7379">
            <w:pPr>
              <w:spacing w:after="0"/>
              <w:jc w:val="both"/>
              <w:rPr>
                <w:rFonts w:ascii="Times New Roman" w:eastAsia="Times New Roman" w:hAnsi="Times New Roman" w:cs="Times New Roman"/>
                <w:sz w:val="24"/>
                <w:szCs w:val="24"/>
                <w:lang w:eastAsia="ru-RU"/>
              </w:rPr>
            </w:pPr>
            <w:r w:rsidRPr="0053299C">
              <w:rPr>
                <w:rFonts w:ascii="Times New Roman" w:eastAsia="Times New Roman" w:hAnsi="Times New Roman" w:cs="Times New Roman"/>
                <w:sz w:val="24"/>
                <w:szCs w:val="24"/>
                <w:lang w:eastAsia="ru-RU"/>
              </w:rPr>
              <w:t xml:space="preserve">9.9. Настоящий Договор составлен в двух подлинных экземплярах и содержит окончательные и полные условия договоренностей Сторон, заменяя все предшествующие договоренности, соглашения и предварительные обещания </w:t>
            </w:r>
            <w:proofErr w:type="gramStart"/>
            <w:r w:rsidRPr="0053299C">
              <w:rPr>
                <w:rFonts w:ascii="Times New Roman" w:eastAsia="Times New Roman" w:hAnsi="Times New Roman" w:cs="Times New Roman"/>
                <w:sz w:val="24"/>
                <w:szCs w:val="24"/>
                <w:lang w:eastAsia="ru-RU"/>
              </w:rPr>
              <w:t>Сторон  по</w:t>
            </w:r>
            <w:proofErr w:type="gramEnd"/>
            <w:r w:rsidRPr="0053299C">
              <w:rPr>
                <w:rFonts w:ascii="Times New Roman" w:eastAsia="Times New Roman" w:hAnsi="Times New Roman" w:cs="Times New Roman"/>
                <w:sz w:val="24"/>
                <w:szCs w:val="24"/>
                <w:lang w:eastAsia="ru-RU"/>
              </w:rPr>
              <w:t xml:space="preserve">  его  предмету,  как  письменные,  так  и  устные.</w:t>
            </w:r>
          </w:p>
          <w:p w:rsidR="003454DB" w:rsidRDefault="003454DB" w:rsidP="008A7379">
            <w:pPr>
              <w:spacing w:after="0"/>
              <w:jc w:val="center"/>
              <w:rPr>
                <w:rFonts w:ascii="Times New Roman" w:eastAsia="Times New Roman" w:hAnsi="Times New Roman" w:cs="Times New Roman"/>
                <w:b/>
                <w:sz w:val="24"/>
                <w:szCs w:val="24"/>
                <w:lang w:eastAsia="ru-RU"/>
              </w:rPr>
            </w:pPr>
            <w:r w:rsidRPr="00E9133E">
              <w:rPr>
                <w:rFonts w:ascii="Times New Roman" w:eastAsia="Times New Roman" w:hAnsi="Times New Roman" w:cs="Times New Roman"/>
                <w:b/>
                <w:sz w:val="24"/>
                <w:szCs w:val="24"/>
                <w:lang w:eastAsia="ru-RU"/>
              </w:rPr>
              <w:t>Адреса и реквизиты сторон:</w:t>
            </w:r>
          </w:p>
          <w:p w:rsidR="0064190F" w:rsidRDefault="0064190F" w:rsidP="008A7379">
            <w:pPr>
              <w:spacing w:after="0"/>
              <w:jc w:val="center"/>
              <w:rPr>
                <w:rFonts w:ascii="Times New Roman" w:eastAsia="Times New Roman" w:hAnsi="Times New Roman" w:cs="Times New Roman"/>
                <w:b/>
                <w:sz w:val="24"/>
                <w:szCs w:val="24"/>
                <w:lang w:eastAsia="ru-RU"/>
              </w:rPr>
            </w:pPr>
          </w:p>
          <w:p w:rsidR="003454DB" w:rsidRDefault="003454DB" w:rsidP="008A7379">
            <w:pPr>
              <w:spacing w:after="0"/>
              <w:jc w:val="center"/>
              <w:rPr>
                <w:rFonts w:ascii="Times New Roman" w:eastAsia="Times New Roman" w:hAnsi="Times New Roman" w:cs="Times New Roman"/>
                <w:b/>
                <w:sz w:val="24"/>
                <w:szCs w:val="24"/>
                <w:lang w:eastAsia="ru-RU"/>
              </w:rPr>
            </w:pPr>
          </w:p>
          <w:p w:rsidR="0064190F" w:rsidRDefault="00460592" w:rsidP="0064190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092FD1">
              <w:rPr>
                <w:rFonts w:ascii="Times New Roman" w:eastAsia="Times New Roman" w:hAnsi="Times New Roman" w:cs="Times New Roman"/>
                <w:sz w:val="24"/>
                <w:szCs w:val="24"/>
                <w:lang w:eastAsia="ru-RU"/>
              </w:rPr>
              <w:t xml:space="preserve">ЭКСПЕДИТОР:   </w:t>
            </w:r>
            <w:proofErr w:type="gramEnd"/>
            <w:r w:rsidR="00092FD1">
              <w:rPr>
                <w:rFonts w:ascii="Times New Roman" w:eastAsia="Times New Roman" w:hAnsi="Times New Roman" w:cs="Times New Roman"/>
                <w:sz w:val="24"/>
                <w:szCs w:val="24"/>
                <w:lang w:eastAsia="ru-RU"/>
              </w:rPr>
              <w:t xml:space="preserve">                                                                   КЛИЕНТ:</w:t>
            </w:r>
          </w:p>
          <w:p w:rsidR="0064190F" w:rsidRPr="0053299C" w:rsidRDefault="0064190F" w:rsidP="008A7379">
            <w:pPr>
              <w:spacing w:after="0"/>
              <w:jc w:val="both"/>
              <w:rPr>
                <w:rFonts w:ascii="Times New Roman" w:eastAsia="Times New Roman" w:hAnsi="Times New Roman" w:cs="Times New Roman"/>
                <w:sz w:val="24"/>
                <w:szCs w:val="24"/>
                <w:lang w:eastAsia="ru-RU"/>
              </w:rPr>
            </w:pPr>
          </w:p>
        </w:tc>
      </w:tr>
      <w:tr w:rsidR="003454DB" w:rsidRPr="0053299C" w:rsidTr="0064190F">
        <w:trPr>
          <w:trHeight w:val="299"/>
        </w:trPr>
        <w:tc>
          <w:tcPr>
            <w:tcW w:w="284" w:type="dxa"/>
            <w:vMerge/>
            <w:tcBorders>
              <w:left w:val="nil"/>
            </w:tcBorders>
            <w:shd w:val="clear" w:color="auto" w:fill="auto"/>
            <w:noWrap/>
            <w:vAlign w:val="bottom"/>
          </w:tcPr>
          <w:p w:rsidR="003454DB" w:rsidRPr="0053299C" w:rsidRDefault="003454DB" w:rsidP="008A7379">
            <w:pPr>
              <w:spacing w:after="0" w:line="240" w:lineRule="auto"/>
              <w:rPr>
                <w:rFonts w:ascii="Arial" w:eastAsia="Times New Roman" w:hAnsi="Arial" w:cs="Arial"/>
                <w:sz w:val="16"/>
                <w:szCs w:val="16"/>
                <w:lang w:eastAsia="ru-RU"/>
              </w:rPr>
            </w:pPr>
          </w:p>
        </w:tc>
        <w:tc>
          <w:tcPr>
            <w:tcW w:w="5103" w:type="dxa"/>
            <w:gridSpan w:val="6"/>
            <w:tcBorders>
              <w:top w:val="nil"/>
              <w:left w:val="nil"/>
              <w:right w:val="nil"/>
            </w:tcBorders>
            <w:shd w:val="clear" w:color="auto" w:fill="auto"/>
            <w:vAlign w:val="center"/>
          </w:tcPr>
          <w:p w:rsidR="00460592" w:rsidRPr="0053299C" w:rsidRDefault="0054072E" w:rsidP="008A73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4190F">
              <w:rPr>
                <w:rFonts w:ascii="Times New Roman" w:eastAsia="Times New Roman" w:hAnsi="Times New Roman" w:cs="Times New Roman"/>
                <w:sz w:val="24"/>
                <w:szCs w:val="24"/>
                <w:lang w:eastAsia="ru-RU"/>
              </w:rPr>
              <w:t>ООО</w:t>
            </w:r>
            <w:r>
              <w:rPr>
                <w:rFonts w:ascii="Times New Roman" w:eastAsia="Times New Roman" w:hAnsi="Times New Roman" w:cs="Times New Roman"/>
                <w:sz w:val="24"/>
                <w:szCs w:val="24"/>
                <w:lang w:eastAsia="ru-RU"/>
              </w:rPr>
              <w:t xml:space="preserve"> «</w:t>
            </w:r>
            <w:r w:rsidR="0033266C">
              <w:rPr>
                <w:rFonts w:ascii="Times New Roman" w:eastAsia="Times New Roman" w:hAnsi="Times New Roman" w:cs="Times New Roman"/>
                <w:sz w:val="24"/>
                <w:szCs w:val="24"/>
                <w:lang w:eastAsia="ru-RU"/>
              </w:rPr>
              <w:t xml:space="preserve">ЛК </w:t>
            </w:r>
            <w:r w:rsidR="00E464ED">
              <w:rPr>
                <w:rFonts w:ascii="Times New Roman" w:eastAsia="Times New Roman" w:hAnsi="Times New Roman" w:cs="Times New Roman"/>
                <w:sz w:val="24"/>
                <w:szCs w:val="24"/>
                <w:lang w:eastAsia="ru-RU"/>
              </w:rPr>
              <w:t>СПЕКТР СИБИРЬ</w:t>
            </w:r>
            <w:r>
              <w:rPr>
                <w:rFonts w:ascii="Times New Roman" w:eastAsia="Times New Roman" w:hAnsi="Times New Roman" w:cs="Times New Roman"/>
                <w:sz w:val="24"/>
                <w:szCs w:val="24"/>
                <w:lang w:eastAsia="ru-RU"/>
              </w:rPr>
              <w:t>»</w:t>
            </w:r>
          </w:p>
        </w:tc>
        <w:tc>
          <w:tcPr>
            <w:tcW w:w="5541" w:type="dxa"/>
            <w:gridSpan w:val="5"/>
            <w:tcBorders>
              <w:top w:val="nil"/>
              <w:left w:val="nil"/>
              <w:right w:val="nil"/>
            </w:tcBorders>
            <w:shd w:val="clear" w:color="auto" w:fill="auto"/>
            <w:vAlign w:val="center"/>
          </w:tcPr>
          <w:p w:rsidR="003454DB" w:rsidRPr="0053299C" w:rsidRDefault="00092FD1" w:rsidP="008A7379">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F66EA">
              <w:rPr>
                <w:rFonts w:ascii="Times New Roman" w:eastAsia="Times New Roman" w:hAnsi="Times New Roman" w:cs="Times New Roman"/>
                <w:sz w:val="24"/>
                <w:szCs w:val="24"/>
                <w:lang w:eastAsia="ru-RU"/>
              </w:rPr>
              <w:t xml:space="preserve"> </w:t>
            </w:r>
            <w:r w:rsidR="003E0C29">
              <w:rPr>
                <w:rFonts w:ascii="Times New Roman" w:eastAsia="Times New Roman" w:hAnsi="Times New Roman" w:cs="Times New Roman"/>
                <w:sz w:val="24"/>
                <w:szCs w:val="24"/>
                <w:lang w:eastAsia="ru-RU"/>
              </w:rPr>
              <w:t xml:space="preserve">             </w:t>
            </w:r>
          </w:p>
        </w:tc>
      </w:tr>
      <w:tr w:rsidR="003454DB" w:rsidRPr="0053299C" w:rsidTr="0064190F">
        <w:trPr>
          <w:trHeight w:val="298"/>
        </w:trPr>
        <w:tc>
          <w:tcPr>
            <w:tcW w:w="284" w:type="dxa"/>
            <w:vMerge/>
            <w:tcBorders>
              <w:left w:val="nil"/>
            </w:tcBorders>
            <w:shd w:val="clear" w:color="auto" w:fill="auto"/>
            <w:noWrap/>
            <w:vAlign w:val="bottom"/>
          </w:tcPr>
          <w:p w:rsidR="003454DB" w:rsidRPr="0053299C" w:rsidRDefault="003454DB" w:rsidP="008A7379">
            <w:pPr>
              <w:spacing w:after="0" w:line="240" w:lineRule="auto"/>
              <w:rPr>
                <w:rFonts w:ascii="Arial" w:eastAsia="Times New Roman" w:hAnsi="Arial" w:cs="Arial"/>
                <w:sz w:val="16"/>
                <w:szCs w:val="16"/>
                <w:lang w:eastAsia="ru-RU"/>
              </w:rPr>
            </w:pPr>
          </w:p>
        </w:tc>
        <w:tc>
          <w:tcPr>
            <w:tcW w:w="5103" w:type="dxa"/>
            <w:gridSpan w:val="6"/>
            <w:tcBorders>
              <w:top w:val="nil"/>
              <w:left w:val="nil"/>
              <w:right w:val="nil"/>
            </w:tcBorders>
            <w:shd w:val="clear" w:color="auto" w:fill="auto"/>
            <w:vAlign w:val="center"/>
          </w:tcPr>
          <w:p w:rsidR="003454DB" w:rsidRPr="0053299C" w:rsidRDefault="0054072E" w:rsidP="004B051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 А</w:t>
            </w:r>
            <w:r w:rsidR="0064190F">
              <w:rPr>
                <w:rFonts w:ascii="Times New Roman" w:eastAsia="Times New Roman" w:hAnsi="Times New Roman" w:cs="Times New Roman"/>
                <w:sz w:val="24"/>
                <w:szCs w:val="24"/>
                <w:lang w:eastAsia="ru-RU"/>
              </w:rPr>
              <w:t>дрес</w:t>
            </w:r>
            <w:r>
              <w:rPr>
                <w:rFonts w:ascii="Times New Roman" w:eastAsia="Times New Roman" w:hAnsi="Times New Roman" w:cs="Times New Roman"/>
                <w:sz w:val="24"/>
                <w:szCs w:val="24"/>
                <w:lang w:eastAsia="ru-RU"/>
              </w:rPr>
              <w:t xml:space="preserve">: </w:t>
            </w:r>
            <w:r w:rsidR="004B0513">
              <w:rPr>
                <w:rFonts w:ascii="Times New Roman" w:eastAsia="Times New Roman" w:hAnsi="Times New Roman" w:cs="Times New Roman"/>
                <w:sz w:val="24"/>
                <w:szCs w:val="24"/>
                <w:lang w:eastAsia="ru-RU"/>
              </w:rPr>
              <w:t>63400</w:t>
            </w:r>
            <w:r w:rsidR="0033266C">
              <w:rPr>
                <w:rFonts w:ascii="Times New Roman" w:eastAsia="Times New Roman" w:hAnsi="Times New Roman" w:cs="Times New Roman"/>
                <w:sz w:val="24"/>
                <w:szCs w:val="24"/>
                <w:lang w:eastAsia="ru-RU"/>
              </w:rPr>
              <w:t>4</w:t>
            </w:r>
            <w:r w:rsidR="00E464ED">
              <w:rPr>
                <w:rFonts w:ascii="Times New Roman" w:eastAsia="Times New Roman" w:hAnsi="Times New Roman" w:cs="Times New Roman"/>
                <w:sz w:val="24"/>
                <w:szCs w:val="24"/>
                <w:lang w:eastAsia="ru-RU"/>
              </w:rPr>
              <w:t xml:space="preserve">, г. </w:t>
            </w:r>
            <w:r w:rsidR="0033266C">
              <w:rPr>
                <w:rFonts w:ascii="Times New Roman" w:eastAsia="Times New Roman" w:hAnsi="Times New Roman" w:cs="Times New Roman"/>
                <w:sz w:val="24"/>
                <w:szCs w:val="24"/>
                <w:lang w:eastAsia="ru-RU"/>
              </w:rPr>
              <w:t>Новосибирск</w:t>
            </w:r>
            <w:r w:rsidR="00092FD1">
              <w:rPr>
                <w:rFonts w:ascii="Times New Roman" w:eastAsia="Times New Roman" w:hAnsi="Times New Roman" w:cs="Times New Roman"/>
                <w:sz w:val="24"/>
                <w:szCs w:val="24"/>
                <w:lang w:eastAsia="ru-RU"/>
              </w:rPr>
              <w:t>,</w:t>
            </w:r>
          </w:p>
        </w:tc>
        <w:tc>
          <w:tcPr>
            <w:tcW w:w="5541" w:type="dxa"/>
            <w:gridSpan w:val="5"/>
            <w:tcBorders>
              <w:top w:val="nil"/>
              <w:left w:val="nil"/>
              <w:right w:val="nil"/>
            </w:tcBorders>
            <w:shd w:val="clear" w:color="auto" w:fill="auto"/>
            <w:vAlign w:val="center"/>
          </w:tcPr>
          <w:p w:rsidR="003454DB" w:rsidRPr="0053299C" w:rsidRDefault="003454DB" w:rsidP="004F6686">
            <w:pPr>
              <w:spacing w:after="0"/>
              <w:jc w:val="both"/>
              <w:rPr>
                <w:rFonts w:ascii="Times New Roman" w:eastAsia="Times New Roman" w:hAnsi="Times New Roman" w:cs="Times New Roman"/>
                <w:sz w:val="24"/>
                <w:szCs w:val="24"/>
                <w:lang w:eastAsia="ru-RU"/>
              </w:rPr>
            </w:pPr>
          </w:p>
        </w:tc>
      </w:tr>
      <w:tr w:rsidR="003454DB" w:rsidRPr="0053299C" w:rsidTr="0064190F">
        <w:trPr>
          <w:trHeight w:val="298"/>
        </w:trPr>
        <w:tc>
          <w:tcPr>
            <w:tcW w:w="284" w:type="dxa"/>
            <w:vMerge/>
            <w:tcBorders>
              <w:left w:val="nil"/>
            </w:tcBorders>
            <w:shd w:val="clear" w:color="auto" w:fill="auto"/>
            <w:noWrap/>
            <w:vAlign w:val="bottom"/>
          </w:tcPr>
          <w:p w:rsidR="003454DB" w:rsidRPr="0053299C" w:rsidRDefault="003454DB" w:rsidP="008A7379">
            <w:pPr>
              <w:spacing w:after="0" w:line="240" w:lineRule="auto"/>
              <w:rPr>
                <w:rFonts w:ascii="Arial" w:eastAsia="Times New Roman" w:hAnsi="Arial" w:cs="Arial"/>
                <w:sz w:val="16"/>
                <w:szCs w:val="16"/>
                <w:lang w:eastAsia="ru-RU"/>
              </w:rPr>
            </w:pPr>
          </w:p>
        </w:tc>
        <w:tc>
          <w:tcPr>
            <w:tcW w:w="5103" w:type="dxa"/>
            <w:gridSpan w:val="6"/>
            <w:tcBorders>
              <w:top w:val="nil"/>
              <w:left w:val="nil"/>
              <w:right w:val="nil"/>
            </w:tcBorders>
            <w:shd w:val="clear" w:color="auto" w:fill="auto"/>
            <w:vAlign w:val="center"/>
          </w:tcPr>
          <w:p w:rsidR="003454DB" w:rsidRPr="0053299C" w:rsidRDefault="0033266C" w:rsidP="004B051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Проспект </w:t>
            </w:r>
            <w:proofErr w:type="gramStart"/>
            <w:r>
              <w:rPr>
                <w:rFonts w:ascii="Times New Roman" w:eastAsia="Times New Roman" w:hAnsi="Times New Roman" w:cs="Times New Roman"/>
                <w:sz w:val="24"/>
                <w:szCs w:val="24"/>
                <w:lang w:eastAsia="ru-RU"/>
              </w:rPr>
              <w:t xml:space="preserve">Комсомольский </w:t>
            </w:r>
            <w:r w:rsidR="004B0513">
              <w:rPr>
                <w:rFonts w:ascii="Times New Roman" w:eastAsia="Times New Roman" w:hAnsi="Times New Roman" w:cs="Times New Roman"/>
                <w:sz w:val="24"/>
                <w:szCs w:val="24"/>
                <w:lang w:eastAsia="ru-RU"/>
              </w:rPr>
              <w:t>,</w:t>
            </w:r>
            <w:proofErr w:type="gramEnd"/>
            <w:r w:rsidR="004B0513">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1</w:t>
            </w:r>
            <w:r w:rsidR="004B05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офис 111</w:t>
            </w:r>
          </w:p>
        </w:tc>
        <w:tc>
          <w:tcPr>
            <w:tcW w:w="5541" w:type="dxa"/>
            <w:gridSpan w:val="5"/>
            <w:tcBorders>
              <w:top w:val="nil"/>
              <w:left w:val="nil"/>
              <w:right w:val="nil"/>
            </w:tcBorders>
            <w:shd w:val="clear" w:color="auto" w:fill="auto"/>
            <w:vAlign w:val="center"/>
          </w:tcPr>
          <w:p w:rsidR="003454DB" w:rsidRPr="0053299C" w:rsidRDefault="003454DB" w:rsidP="008A7379">
            <w:pPr>
              <w:spacing w:after="0"/>
              <w:jc w:val="both"/>
              <w:rPr>
                <w:rFonts w:ascii="Times New Roman" w:eastAsia="Times New Roman" w:hAnsi="Times New Roman" w:cs="Times New Roman"/>
                <w:sz w:val="24"/>
                <w:szCs w:val="24"/>
                <w:lang w:eastAsia="ru-RU"/>
              </w:rPr>
            </w:pPr>
          </w:p>
        </w:tc>
      </w:tr>
      <w:tr w:rsidR="003454DB" w:rsidRPr="0053299C" w:rsidTr="0064190F">
        <w:trPr>
          <w:trHeight w:val="298"/>
        </w:trPr>
        <w:tc>
          <w:tcPr>
            <w:tcW w:w="284" w:type="dxa"/>
            <w:vMerge/>
            <w:tcBorders>
              <w:left w:val="nil"/>
            </w:tcBorders>
            <w:shd w:val="clear" w:color="auto" w:fill="auto"/>
            <w:noWrap/>
            <w:vAlign w:val="bottom"/>
          </w:tcPr>
          <w:p w:rsidR="003454DB" w:rsidRPr="0053299C" w:rsidRDefault="003454DB" w:rsidP="008A7379">
            <w:pPr>
              <w:spacing w:after="0" w:line="240" w:lineRule="auto"/>
              <w:rPr>
                <w:rFonts w:ascii="Arial" w:eastAsia="Times New Roman" w:hAnsi="Arial" w:cs="Arial"/>
                <w:sz w:val="16"/>
                <w:szCs w:val="16"/>
                <w:lang w:eastAsia="ru-RU"/>
              </w:rPr>
            </w:pPr>
          </w:p>
        </w:tc>
        <w:tc>
          <w:tcPr>
            <w:tcW w:w="5103" w:type="dxa"/>
            <w:gridSpan w:val="6"/>
            <w:tcBorders>
              <w:top w:val="nil"/>
              <w:left w:val="nil"/>
              <w:right w:val="nil"/>
            </w:tcBorders>
            <w:shd w:val="clear" w:color="auto" w:fill="auto"/>
            <w:vAlign w:val="center"/>
          </w:tcPr>
          <w:p w:rsidR="003454DB" w:rsidRPr="0053299C" w:rsidRDefault="0064190F" w:rsidP="004B051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092FD1">
              <w:rPr>
                <w:rFonts w:ascii="Times New Roman" w:eastAsia="Times New Roman" w:hAnsi="Times New Roman" w:cs="Times New Roman"/>
                <w:sz w:val="24"/>
                <w:szCs w:val="24"/>
                <w:lang w:eastAsia="ru-RU"/>
              </w:rPr>
              <w:t xml:space="preserve">НН/КПП </w:t>
            </w:r>
            <w:r w:rsidR="0033266C">
              <w:rPr>
                <w:rFonts w:ascii="Times New Roman" w:eastAsia="Times New Roman" w:hAnsi="Times New Roman" w:cs="Times New Roman"/>
                <w:sz w:val="24"/>
                <w:szCs w:val="24"/>
                <w:lang w:eastAsia="ru-RU"/>
              </w:rPr>
              <w:t>5407976010/540701001</w:t>
            </w:r>
          </w:p>
        </w:tc>
        <w:tc>
          <w:tcPr>
            <w:tcW w:w="5541" w:type="dxa"/>
            <w:gridSpan w:val="5"/>
            <w:tcBorders>
              <w:top w:val="nil"/>
              <w:left w:val="nil"/>
              <w:right w:val="nil"/>
            </w:tcBorders>
            <w:shd w:val="clear" w:color="auto" w:fill="auto"/>
            <w:vAlign w:val="center"/>
          </w:tcPr>
          <w:p w:rsidR="003E0C29" w:rsidRPr="0053299C" w:rsidRDefault="003E0C29" w:rsidP="008A7379">
            <w:pPr>
              <w:spacing w:after="0"/>
              <w:jc w:val="both"/>
              <w:rPr>
                <w:rFonts w:ascii="Times New Roman" w:eastAsia="Times New Roman" w:hAnsi="Times New Roman" w:cs="Times New Roman"/>
                <w:sz w:val="24"/>
                <w:szCs w:val="24"/>
                <w:lang w:eastAsia="ru-RU"/>
              </w:rPr>
            </w:pPr>
          </w:p>
        </w:tc>
      </w:tr>
      <w:tr w:rsidR="003454DB" w:rsidRPr="0053299C" w:rsidTr="0064190F">
        <w:trPr>
          <w:trHeight w:val="298"/>
        </w:trPr>
        <w:tc>
          <w:tcPr>
            <w:tcW w:w="284" w:type="dxa"/>
            <w:vMerge/>
            <w:tcBorders>
              <w:left w:val="nil"/>
            </w:tcBorders>
            <w:shd w:val="clear" w:color="auto" w:fill="auto"/>
            <w:noWrap/>
            <w:vAlign w:val="bottom"/>
          </w:tcPr>
          <w:p w:rsidR="003454DB" w:rsidRPr="0053299C" w:rsidRDefault="003454DB" w:rsidP="008A7379">
            <w:pPr>
              <w:spacing w:after="0" w:line="240" w:lineRule="auto"/>
              <w:rPr>
                <w:rFonts w:ascii="Arial" w:eastAsia="Times New Roman" w:hAnsi="Arial" w:cs="Arial"/>
                <w:sz w:val="16"/>
                <w:szCs w:val="16"/>
                <w:lang w:eastAsia="ru-RU"/>
              </w:rPr>
            </w:pPr>
          </w:p>
        </w:tc>
        <w:tc>
          <w:tcPr>
            <w:tcW w:w="5103" w:type="dxa"/>
            <w:gridSpan w:val="6"/>
            <w:tcBorders>
              <w:top w:val="nil"/>
              <w:left w:val="nil"/>
              <w:right w:val="nil"/>
            </w:tcBorders>
            <w:shd w:val="clear" w:color="auto" w:fill="auto"/>
            <w:vAlign w:val="center"/>
          </w:tcPr>
          <w:p w:rsidR="003454DB" w:rsidRPr="004B0513" w:rsidRDefault="0064190F" w:rsidP="004B0513">
            <w:pPr>
              <w:spacing w:after="0"/>
              <w:jc w:val="both"/>
              <w:rPr>
                <w:rFonts w:ascii="Times New Roman" w:eastAsia="Times New Roman" w:hAnsi="Times New Roman" w:cs="Times New Roman"/>
                <w:color w:val="000000"/>
                <w:lang w:eastAsia="ru-RU"/>
              </w:rPr>
            </w:pPr>
            <w:r>
              <w:rPr>
                <w:rFonts w:ascii="Times New Roman" w:eastAsia="Times New Roman" w:hAnsi="Times New Roman" w:cs="Times New Roman"/>
                <w:sz w:val="24"/>
                <w:szCs w:val="24"/>
                <w:lang w:eastAsia="ru-RU"/>
              </w:rPr>
              <w:t>Р</w:t>
            </w:r>
            <w:r w:rsidR="00092FD1">
              <w:rPr>
                <w:rFonts w:ascii="Times New Roman" w:eastAsia="Times New Roman" w:hAnsi="Times New Roman" w:cs="Times New Roman"/>
                <w:sz w:val="24"/>
                <w:szCs w:val="24"/>
                <w:lang w:eastAsia="ru-RU"/>
              </w:rPr>
              <w:t>/счет</w:t>
            </w:r>
            <w:r w:rsidR="00092FD1" w:rsidRPr="00092FD1">
              <w:rPr>
                <w:rFonts w:ascii="Times New Roman" w:eastAsia="Times New Roman" w:hAnsi="Times New Roman" w:cs="Times New Roman"/>
                <w:sz w:val="24"/>
                <w:szCs w:val="24"/>
                <w:lang w:eastAsia="ru-RU"/>
              </w:rPr>
              <w:t>:</w:t>
            </w:r>
            <w:r w:rsidR="00092FD1" w:rsidRPr="00092FD1">
              <w:rPr>
                <w:rFonts w:ascii="Times New Roman" w:eastAsia="Times New Roman" w:hAnsi="Times New Roman" w:cs="Times New Roman"/>
                <w:color w:val="000000"/>
                <w:lang w:eastAsia="ru-RU"/>
              </w:rPr>
              <w:t xml:space="preserve"> </w:t>
            </w:r>
            <w:r w:rsidR="004B0513" w:rsidRPr="004B0513">
              <w:rPr>
                <w:rFonts w:ascii="Times New Roman" w:eastAsia="Times New Roman" w:hAnsi="Times New Roman" w:cs="Times New Roman"/>
                <w:color w:val="000000"/>
                <w:sz w:val="24"/>
                <w:lang w:eastAsia="ru-RU"/>
              </w:rPr>
              <w:t>40702810</w:t>
            </w:r>
            <w:r w:rsidR="0033266C">
              <w:rPr>
                <w:rFonts w:ascii="Times New Roman" w:eastAsia="Times New Roman" w:hAnsi="Times New Roman" w:cs="Times New Roman"/>
                <w:color w:val="000000"/>
                <w:sz w:val="24"/>
                <w:lang w:eastAsia="ru-RU"/>
              </w:rPr>
              <w:t>332010001099</w:t>
            </w:r>
          </w:p>
        </w:tc>
        <w:tc>
          <w:tcPr>
            <w:tcW w:w="5541" w:type="dxa"/>
            <w:gridSpan w:val="5"/>
            <w:tcBorders>
              <w:top w:val="nil"/>
              <w:left w:val="nil"/>
              <w:right w:val="nil"/>
            </w:tcBorders>
            <w:shd w:val="clear" w:color="auto" w:fill="auto"/>
            <w:vAlign w:val="center"/>
          </w:tcPr>
          <w:p w:rsidR="003454DB" w:rsidRPr="0053299C" w:rsidRDefault="003454DB" w:rsidP="008A7379">
            <w:pPr>
              <w:spacing w:after="0"/>
              <w:jc w:val="both"/>
              <w:rPr>
                <w:rFonts w:ascii="Times New Roman" w:eastAsia="Times New Roman" w:hAnsi="Times New Roman" w:cs="Times New Roman"/>
                <w:sz w:val="24"/>
                <w:szCs w:val="24"/>
                <w:lang w:eastAsia="ru-RU"/>
              </w:rPr>
            </w:pPr>
          </w:p>
        </w:tc>
      </w:tr>
      <w:tr w:rsidR="003454DB" w:rsidRPr="0053299C" w:rsidTr="0064190F">
        <w:trPr>
          <w:trHeight w:val="298"/>
        </w:trPr>
        <w:tc>
          <w:tcPr>
            <w:tcW w:w="284" w:type="dxa"/>
            <w:vMerge/>
            <w:tcBorders>
              <w:left w:val="nil"/>
            </w:tcBorders>
            <w:shd w:val="clear" w:color="auto" w:fill="auto"/>
            <w:noWrap/>
            <w:vAlign w:val="bottom"/>
          </w:tcPr>
          <w:p w:rsidR="003454DB" w:rsidRPr="0053299C" w:rsidRDefault="003454DB" w:rsidP="008A7379">
            <w:pPr>
              <w:spacing w:after="0" w:line="240" w:lineRule="auto"/>
              <w:rPr>
                <w:rFonts w:ascii="Arial" w:eastAsia="Times New Roman" w:hAnsi="Arial" w:cs="Arial"/>
                <w:sz w:val="16"/>
                <w:szCs w:val="16"/>
                <w:lang w:eastAsia="ru-RU"/>
              </w:rPr>
            </w:pPr>
          </w:p>
        </w:tc>
        <w:tc>
          <w:tcPr>
            <w:tcW w:w="5103" w:type="dxa"/>
            <w:gridSpan w:val="6"/>
            <w:tcBorders>
              <w:top w:val="nil"/>
              <w:left w:val="nil"/>
              <w:right w:val="nil"/>
            </w:tcBorders>
            <w:shd w:val="clear" w:color="auto" w:fill="auto"/>
            <w:vAlign w:val="center"/>
          </w:tcPr>
          <w:p w:rsidR="003454DB" w:rsidRPr="0053299C" w:rsidRDefault="0064190F" w:rsidP="004B051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w:t>
            </w:r>
            <w:r w:rsidR="00092F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счет</w:t>
            </w:r>
            <w:r w:rsidR="00E464ED">
              <w:rPr>
                <w:rFonts w:ascii="Times New Roman" w:eastAsia="Times New Roman" w:hAnsi="Times New Roman" w:cs="Times New Roman"/>
                <w:sz w:val="24"/>
                <w:szCs w:val="24"/>
                <w:lang w:eastAsia="ru-RU"/>
              </w:rPr>
              <w:t xml:space="preserve">: </w:t>
            </w:r>
            <w:r w:rsidR="004B0513" w:rsidRPr="004B0513">
              <w:rPr>
                <w:rFonts w:ascii="Times New Roman" w:eastAsia="Times New Roman" w:hAnsi="Times New Roman" w:cs="Times New Roman"/>
                <w:sz w:val="24"/>
                <w:szCs w:val="24"/>
                <w:lang w:eastAsia="ru-RU"/>
              </w:rPr>
              <w:t>30101</w:t>
            </w:r>
            <w:r w:rsidR="0033266C">
              <w:rPr>
                <w:rFonts w:ascii="Times New Roman" w:eastAsia="Times New Roman" w:hAnsi="Times New Roman" w:cs="Times New Roman"/>
                <w:sz w:val="24"/>
                <w:szCs w:val="24"/>
                <w:lang w:eastAsia="ru-RU"/>
              </w:rPr>
              <w:t>810400000000725</w:t>
            </w:r>
          </w:p>
        </w:tc>
        <w:tc>
          <w:tcPr>
            <w:tcW w:w="5541" w:type="dxa"/>
            <w:gridSpan w:val="5"/>
            <w:tcBorders>
              <w:top w:val="nil"/>
              <w:left w:val="nil"/>
              <w:right w:val="nil"/>
            </w:tcBorders>
            <w:shd w:val="clear" w:color="auto" w:fill="auto"/>
            <w:vAlign w:val="center"/>
          </w:tcPr>
          <w:p w:rsidR="000B5E73" w:rsidRPr="0053299C" w:rsidRDefault="000B5E73" w:rsidP="008A7379">
            <w:pPr>
              <w:spacing w:after="0"/>
              <w:jc w:val="both"/>
              <w:rPr>
                <w:rFonts w:ascii="Times New Roman" w:eastAsia="Times New Roman" w:hAnsi="Times New Roman" w:cs="Times New Roman"/>
                <w:sz w:val="24"/>
                <w:szCs w:val="24"/>
                <w:lang w:eastAsia="ru-RU"/>
              </w:rPr>
            </w:pPr>
          </w:p>
        </w:tc>
      </w:tr>
      <w:tr w:rsidR="003454DB" w:rsidRPr="0053299C" w:rsidTr="0064190F">
        <w:trPr>
          <w:trHeight w:val="298"/>
        </w:trPr>
        <w:tc>
          <w:tcPr>
            <w:tcW w:w="284" w:type="dxa"/>
            <w:vMerge/>
            <w:tcBorders>
              <w:left w:val="nil"/>
            </w:tcBorders>
            <w:shd w:val="clear" w:color="auto" w:fill="auto"/>
            <w:noWrap/>
            <w:vAlign w:val="bottom"/>
          </w:tcPr>
          <w:p w:rsidR="003454DB" w:rsidRPr="0053299C" w:rsidRDefault="003454DB" w:rsidP="008A7379">
            <w:pPr>
              <w:spacing w:after="0" w:line="240" w:lineRule="auto"/>
              <w:rPr>
                <w:rFonts w:ascii="Arial" w:eastAsia="Times New Roman" w:hAnsi="Arial" w:cs="Arial"/>
                <w:sz w:val="16"/>
                <w:szCs w:val="16"/>
                <w:lang w:eastAsia="ru-RU"/>
              </w:rPr>
            </w:pPr>
          </w:p>
        </w:tc>
        <w:tc>
          <w:tcPr>
            <w:tcW w:w="5103" w:type="dxa"/>
            <w:gridSpan w:val="6"/>
            <w:tcBorders>
              <w:top w:val="nil"/>
              <w:left w:val="nil"/>
              <w:right w:val="nil"/>
            </w:tcBorders>
            <w:shd w:val="clear" w:color="auto" w:fill="auto"/>
            <w:vAlign w:val="center"/>
          </w:tcPr>
          <w:p w:rsidR="003454DB" w:rsidRPr="0053299C" w:rsidRDefault="004B0513" w:rsidP="004B051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33266C">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АО «</w:t>
            </w:r>
            <w:r w:rsidR="0033266C">
              <w:rPr>
                <w:rFonts w:ascii="Times New Roman" w:eastAsia="Times New Roman" w:hAnsi="Times New Roman" w:cs="Times New Roman"/>
                <w:sz w:val="24"/>
                <w:szCs w:val="24"/>
                <w:lang w:eastAsia="ru-RU"/>
              </w:rPr>
              <w:t>БАНК УРАЛСИБ</w:t>
            </w:r>
            <w:r w:rsidR="00E464ED">
              <w:rPr>
                <w:rFonts w:ascii="Times New Roman" w:eastAsia="Times New Roman" w:hAnsi="Times New Roman" w:cs="Times New Roman"/>
                <w:sz w:val="24"/>
                <w:szCs w:val="24"/>
                <w:lang w:eastAsia="ru-RU"/>
              </w:rPr>
              <w:t>» г.</w:t>
            </w:r>
            <w:r>
              <w:rPr>
                <w:rFonts w:ascii="Times New Roman" w:eastAsia="Times New Roman" w:hAnsi="Times New Roman" w:cs="Times New Roman"/>
                <w:sz w:val="24"/>
                <w:szCs w:val="24"/>
                <w:lang w:eastAsia="ru-RU"/>
              </w:rPr>
              <w:t xml:space="preserve"> </w:t>
            </w:r>
            <w:r w:rsidR="0033266C">
              <w:rPr>
                <w:rFonts w:ascii="Times New Roman" w:eastAsia="Times New Roman" w:hAnsi="Times New Roman" w:cs="Times New Roman"/>
                <w:sz w:val="24"/>
                <w:szCs w:val="24"/>
                <w:lang w:eastAsia="ru-RU"/>
              </w:rPr>
              <w:t>Новосибирск</w:t>
            </w:r>
          </w:p>
        </w:tc>
        <w:tc>
          <w:tcPr>
            <w:tcW w:w="5541" w:type="dxa"/>
            <w:gridSpan w:val="5"/>
            <w:tcBorders>
              <w:top w:val="nil"/>
              <w:left w:val="nil"/>
              <w:right w:val="nil"/>
            </w:tcBorders>
            <w:shd w:val="clear" w:color="auto" w:fill="auto"/>
            <w:vAlign w:val="center"/>
          </w:tcPr>
          <w:p w:rsidR="003454DB" w:rsidRPr="0053299C" w:rsidRDefault="003454DB" w:rsidP="008A7379">
            <w:pPr>
              <w:spacing w:after="0"/>
              <w:jc w:val="both"/>
              <w:rPr>
                <w:rFonts w:ascii="Times New Roman" w:eastAsia="Times New Roman" w:hAnsi="Times New Roman" w:cs="Times New Roman"/>
                <w:sz w:val="24"/>
                <w:szCs w:val="24"/>
                <w:lang w:eastAsia="ru-RU"/>
              </w:rPr>
            </w:pPr>
          </w:p>
        </w:tc>
      </w:tr>
      <w:tr w:rsidR="003454DB" w:rsidRPr="0053299C" w:rsidTr="0064190F">
        <w:trPr>
          <w:trHeight w:val="298"/>
        </w:trPr>
        <w:tc>
          <w:tcPr>
            <w:tcW w:w="284" w:type="dxa"/>
            <w:vMerge/>
            <w:tcBorders>
              <w:left w:val="nil"/>
            </w:tcBorders>
            <w:shd w:val="clear" w:color="auto" w:fill="auto"/>
            <w:noWrap/>
            <w:vAlign w:val="bottom"/>
          </w:tcPr>
          <w:p w:rsidR="003454DB" w:rsidRPr="0053299C" w:rsidRDefault="003454DB" w:rsidP="008A7379">
            <w:pPr>
              <w:spacing w:after="0" w:line="240" w:lineRule="auto"/>
              <w:rPr>
                <w:rFonts w:ascii="Arial" w:eastAsia="Times New Roman" w:hAnsi="Arial" w:cs="Arial"/>
                <w:sz w:val="16"/>
                <w:szCs w:val="16"/>
                <w:lang w:eastAsia="ru-RU"/>
              </w:rPr>
            </w:pPr>
          </w:p>
        </w:tc>
        <w:tc>
          <w:tcPr>
            <w:tcW w:w="5103" w:type="dxa"/>
            <w:gridSpan w:val="6"/>
            <w:tcBorders>
              <w:top w:val="nil"/>
              <w:left w:val="nil"/>
              <w:right w:val="nil"/>
            </w:tcBorders>
            <w:shd w:val="clear" w:color="auto" w:fill="auto"/>
            <w:vAlign w:val="center"/>
          </w:tcPr>
          <w:p w:rsidR="003454DB" w:rsidRPr="004B0513" w:rsidRDefault="00E464ED" w:rsidP="004B0513">
            <w:pPr>
              <w:spacing w:after="0"/>
              <w:jc w:val="both"/>
              <w:rPr>
                <w:rFonts w:eastAsia="Times New Roman" w:cs="Times New Roman"/>
                <w:sz w:val="24"/>
                <w:szCs w:val="24"/>
                <w:lang w:eastAsia="ru-RU"/>
              </w:rPr>
            </w:pPr>
            <w:r>
              <w:rPr>
                <w:rFonts w:ascii="Times New Roman" w:eastAsia="Times New Roman" w:hAnsi="Times New Roman" w:cs="Times New Roman"/>
                <w:sz w:val="24"/>
                <w:szCs w:val="24"/>
                <w:lang w:eastAsia="ru-RU"/>
              </w:rPr>
              <w:t xml:space="preserve">БИК: </w:t>
            </w:r>
            <w:r w:rsidR="004B0513" w:rsidRPr="004B0513">
              <w:rPr>
                <w:rFonts w:ascii="Times New Roman" w:eastAsia="Times New Roman" w:hAnsi="Times New Roman" w:cs="Times New Roman"/>
                <w:sz w:val="24"/>
                <w:szCs w:val="24"/>
                <w:lang w:eastAsia="ru-RU"/>
              </w:rPr>
              <w:t>04</w:t>
            </w:r>
            <w:r w:rsidR="0033266C">
              <w:rPr>
                <w:rFonts w:ascii="Times New Roman" w:eastAsia="Times New Roman" w:hAnsi="Times New Roman" w:cs="Times New Roman"/>
                <w:sz w:val="24"/>
                <w:szCs w:val="24"/>
                <w:lang w:eastAsia="ru-RU"/>
              </w:rPr>
              <w:t>5004725</w:t>
            </w:r>
          </w:p>
        </w:tc>
        <w:tc>
          <w:tcPr>
            <w:tcW w:w="5541" w:type="dxa"/>
            <w:gridSpan w:val="5"/>
            <w:tcBorders>
              <w:top w:val="nil"/>
              <w:left w:val="nil"/>
              <w:right w:val="nil"/>
            </w:tcBorders>
            <w:shd w:val="clear" w:color="auto" w:fill="auto"/>
            <w:vAlign w:val="center"/>
          </w:tcPr>
          <w:p w:rsidR="003454DB" w:rsidRPr="0053299C" w:rsidRDefault="003454DB" w:rsidP="008A7379">
            <w:pPr>
              <w:spacing w:after="0"/>
              <w:jc w:val="both"/>
              <w:rPr>
                <w:rFonts w:ascii="Times New Roman" w:eastAsia="Times New Roman" w:hAnsi="Times New Roman" w:cs="Times New Roman"/>
                <w:sz w:val="24"/>
                <w:szCs w:val="24"/>
                <w:lang w:eastAsia="ru-RU"/>
              </w:rPr>
            </w:pPr>
          </w:p>
        </w:tc>
      </w:tr>
      <w:tr w:rsidR="003454DB" w:rsidRPr="0053299C" w:rsidTr="0064190F">
        <w:trPr>
          <w:gridAfter w:val="5"/>
          <w:wAfter w:w="5541" w:type="dxa"/>
          <w:trHeight w:val="70"/>
        </w:trPr>
        <w:tc>
          <w:tcPr>
            <w:tcW w:w="284" w:type="dxa"/>
            <w:vMerge/>
            <w:tcBorders>
              <w:left w:val="nil"/>
            </w:tcBorders>
            <w:shd w:val="clear" w:color="auto" w:fill="auto"/>
            <w:noWrap/>
            <w:vAlign w:val="bottom"/>
          </w:tcPr>
          <w:p w:rsidR="003454DB" w:rsidRPr="0053299C" w:rsidRDefault="003454DB" w:rsidP="008A7379">
            <w:pPr>
              <w:spacing w:after="0" w:line="240" w:lineRule="auto"/>
              <w:rPr>
                <w:rFonts w:ascii="Arial" w:eastAsia="Times New Roman" w:hAnsi="Arial" w:cs="Arial"/>
                <w:sz w:val="16"/>
                <w:szCs w:val="16"/>
                <w:lang w:eastAsia="ru-RU"/>
              </w:rPr>
            </w:pPr>
          </w:p>
        </w:tc>
        <w:tc>
          <w:tcPr>
            <w:tcW w:w="5103" w:type="dxa"/>
            <w:gridSpan w:val="6"/>
            <w:tcBorders>
              <w:left w:val="nil"/>
            </w:tcBorders>
            <w:shd w:val="clear" w:color="auto" w:fill="auto"/>
            <w:vAlign w:val="center"/>
          </w:tcPr>
          <w:p w:rsidR="003454DB" w:rsidRPr="0053299C" w:rsidRDefault="003454DB" w:rsidP="008A7379">
            <w:pPr>
              <w:spacing w:after="0"/>
              <w:jc w:val="both"/>
              <w:rPr>
                <w:rFonts w:ascii="Times New Roman" w:eastAsia="Times New Roman" w:hAnsi="Times New Roman" w:cs="Times New Roman"/>
                <w:sz w:val="24"/>
                <w:szCs w:val="24"/>
                <w:lang w:eastAsia="ru-RU"/>
              </w:rPr>
            </w:pPr>
          </w:p>
        </w:tc>
      </w:tr>
      <w:tr w:rsidR="00B3083D" w:rsidRPr="0053299C" w:rsidTr="0064190F">
        <w:trPr>
          <w:trHeight w:val="111"/>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r>
      <w:tr w:rsidR="00B3083D" w:rsidRPr="0053299C" w:rsidTr="0064190F">
        <w:trPr>
          <w:trHeight w:val="569"/>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4966" w:type="dxa"/>
            <w:gridSpan w:val="5"/>
            <w:tcBorders>
              <w:top w:val="nil"/>
              <w:left w:val="nil"/>
              <w:bottom w:val="nil"/>
              <w:right w:val="nil"/>
            </w:tcBorders>
            <w:shd w:val="clear" w:color="auto" w:fill="auto"/>
            <w:vAlign w:val="center"/>
            <w:hideMark/>
          </w:tcPr>
          <w:p w:rsidR="00B3083D" w:rsidRDefault="00B3083D" w:rsidP="008A7379">
            <w:pPr>
              <w:spacing w:after="0" w:line="240" w:lineRule="auto"/>
              <w:rPr>
                <w:rFonts w:ascii="Arial" w:eastAsia="Times New Roman" w:hAnsi="Arial" w:cs="Arial"/>
                <w:b/>
                <w:bCs/>
                <w:sz w:val="16"/>
                <w:szCs w:val="16"/>
                <w:lang w:eastAsia="ru-RU"/>
              </w:rPr>
            </w:pPr>
            <w:proofErr w:type="gramStart"/>
            <w:r>
              <w:rPr>
                <w:rFonts w:ascii="Arial" w:eastAsia="Times New Roman" w:hAnsi="Arial" w:cs="Arial"/>
                <w:b/>
                <w:bCs/>
                <w:sz w:val="16"/>
                <w:szCs w:val="16"/>
                <w:lang w:eastAsia="ru-RU"/>
              </w:rPr>
              <w:t xml:space="preserve">Приложение:  </w:t>
            </w:r>
            <w:r>
              <w:rPr>
                <w:rFonts w:ascii="Arial" w:eastAsia="Times New Roman" w:hAnsi="Arial" w:cs="Arial"/>
                <w:b/>
                <w:bCs/>
                <w:sz w:val="16"/>
                <w:szCs w:val="16"/>
                <w:lang w:eastAsia="ru-RU"/>
              </w:rPr>
              <w:br/>
            </w:r>
            <w:r w:rsidR="004E40C3">
              <w:rPr>
                <w:rFonts w:ascii="Arial" w:eastAsia="Times New Roman" w:hAnsi="Arial" w:cs="Arial"/>
                <w:b/>
                <w:bCs/>
                <w:sz w:val="16"/>
                <w:szCs w:val="16"/>
                <w:lang w:eastAsia="ru-RU"/>
              </w:rPr>
              <w:t>1</w:t>
            </w:r>
            <w:proofErr w:type="gramEnd"/>
            <w:r w:rsidR="004E40C3">
              <w:rPr>
                <w:rFonts w:ascii="Arial" w:eastAsia="Times New Roman" w:hAnsi="Arial" w:cs="Arial"/>
                <w:b/>
                <w:bCs/>
                <w:sz w:val="16"/>
                <w:szCs w:val="16"/>
                <w:lang w:eastAsia="ru-RU"/>
              </w:rPr>
              <w:t>) Образец заявки</w:t>
            </w:r>
            <w:r w:rsidRPr="0053299C">
              <w:rPr>
                <w:rFonts w:ascii="Arial" w:eastAsia="Times New Roman" w:hAnsi="Arial" w:cs="Arial"/>
                <w:b/>
                <w:bCs/>
                <w:sz w:val="16"/>
                <w:szCs w:val="16"/>
                <w:lang w:eastAsia="ru-RU"/>
              </w:rPr>
              <w:br/>
              <w:t>2) Типовые требования к транспортной таре</w:t>
            </w:r>
          </w:p>
          <w:p w:rsidR="00B3083D" w:rsidRPr="0053299C" w:rsidRDefault="00B3083D" w:rsidP="008A7379">
            <w:pPr>
              <w:spacing w:after="0" w:line="240" w:lineRule="auto"/>
              <w:rPr>
                <w:rFonts w:ascii="Arial" w:eastAsia="Times New Roman" w:hAnsi="Arial" w:cs="Arial"/>
                <w:b/>
                <w:bCs/>
                <w:sz w:val="16"/>
                <w:szCs w:val="16"/>
                <w:lang w:eastAsia="ru-RU"/>
              </w:rPr>
            </w:pPr>
            <w:r>
              <w:rPr>
                <w:rFonts w:ascii="Arial" w:eastAsia="Times New Roman" w:hAnsi="Arial" w:cs="Arial"/>
                <w:b/>
                <w:bCs/>
                <w:sz w:val="16"/>
                <w:szCs w:val="16"/>
                <w:lang w:eastAsia="ru-RU"/>
              </w:rPr>
              <w:t xml:space="preserve">3) </w:t>
            </w:r>
            <w:r w:rsidR="004E40C3">
              <w:rPr>
                <w:rFonts w:ascii="Arial" w:eastAsia="Times New Roman" w:hAnsi="Arial" w:cs="Arial"/>
                <w:b/>
                <w:bCs/>
                <w:sz w:val="16"/>
                <w:szCs w:val="16"/>
                <w:lang w:eastAsia="ru-RU"/>
              </w:rPr>
              <w:t>Акт о обнаружении недостачи, порчи груза</w:t>
            </w: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r>
      <w:tr w:rsidR="00B3083D" w:rsidRPr="0053299C" w:rsidTr="0064190F">
        <w:trPr>
          <w:trHeight w:val="124"/>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310748" w:rsidRDefault="00B3083D" w:rsidP="008A7379">
            <w:pPr>
              <w:spacing w:after="0" w:line="240" w:lineRule="auto"/>
              <w:rPr>
                <w:rFonts w:ascii="Arial" w:eastAsia="Times New Roman" w:hAnsi="Arial" w:cs="Arial"/>
                <w:sz w:val="18"/>
                <w:szCs w:val="18"/>
                <w:lang w:eastAsia="ru-RU"/>
              </w:rPr>
            </w:pPr>
          </w:p>
        </w:tc>
        <w:tc>
          <w:tcPr>
            <w:tcW w:w="953" w:type="dxa"/>
            <w:tcBorders>
              <w:top w:val="nil"/>
              <w:left w:val="nil"/>
              <w:bottom w:val="nil"/>
              <w:right w:val="nil"/>
            </w:tcBorders>
            <w:shd w:val="clear" w:color="auto" w:fill="auto"/>
            <w:noWrap/>
            <w:vAlign w:val="bottom"/>
            <w:hideMark/>
          </w:tcPr>
          <w:p w:rsidR="00B3083D" w:rsidRPr="00310748" w:rsidRDefault="00B3083D" w:rsidP="008A7379">
            <w:pPr>
              <w:spacing w:after="0" w:line="240" w:lineRule="auto"/>
              <w:rPr>
                <w:rFonts w:ascii="Arial" w:eastAsia="Times New Roman" w:hAnsi="Arial" w:cs="Arial"/>
                <w:sz w:val="18"/>
                <w:szCs w:val="18"/>
                <w:lang w:eastAsia="ru-RU"/>
              </w:rPr>
            </w:pPr>
          </w:p>
        </w:tc>
        <w:tc>
          <w:tcPr>
            <w:tcW w:w="954" w:type="dxa"/>
            <w:tcBorders>
              <w:top w:val="nil"/>
              <w:left w:val="nil"/>
              <w:bottom w:val="nil"/>
              <w:right w:val="nil"/>
            </w:tcBorders>
            <w:shd w:val="clear" w:color="auto" w:fill="auto"/>
            <w:noWrap/>
            <w:vAlign w:val="bottom"/>
            <w:hideMark/>
          </w:tcPr>
          <w:p w:rsidR="00B3083D" w:rsidRPr="00310748" w:rsidRDefault="00B3083D" w:rsidP="008A7379">
            <w:pPr>
              <w:spacing w:after="0" w:line="240" w:lineRule="auto"/>
              <w:rPr>
                <w:rFonts w:ascii="Arial" w:eastAsia="Times New Roman" w:hAnsi="Arial" w:cs="Arial"/>
                <w:sz w:val="18"/>
                <w:szCs w:val="18"/>
                <w:lang w:eastAsia="ru-RU"/>
              </w:rPr>
            </w:pPr>
          </w:p>
        </w:tc>
        <w:tc>
          <w:tcPr>
            <w:tcW w:w="953" w:type="dxa"/>
            <w:tcBorders>
              <w:top w:val="nil"/>
              <w:left w:val="nil"/>
              <w:bottom w:val="nil"/>
              <w:right w:val="nil"/>
            </w:tcBorders>
            <w:shd w:val="clear" w:color="auto" w:fill="auto"/>
            <w:noWrap/>
            <w:vAlign w:val="bottom"/>
            <w:hideMark/>
          </w:tcPr>
          <w:p w:rsidR="00B3083D" w:rsidRPr="00310748" w:rsidRDefault="00B3083D" w:rsidP="008A7379">
            <w:pPr>
              <w:spacing w:after="0" w:line="240" w:lineRule="auto"/>
              <w:rPr>
                <w:rFonts w:ascii="Arial" w:eastAsia="Times New Roman" w:hAnsi="Arial" w:cs="Arial"/>
                <w:sz w:val="18"/>
                <w:szCs w:val="18"/>
                <w:lang w:eastAsia="ru-RU"/>
              </w:rPr>
            </w:pPr>
          </w:p>
        </w:tc>
        <w:tc>
          <w:tcPr>
            <w:tcW w:w="953" w:type="dxa"/>
            <w:tcBorders>
              <w:top w:val="nil"/>
              <w:left w:val="nil"/>
              <w:bottom w:val="nil"/>
              <w:right w:val="nil"/>
            </w:tcBorders>
            <w:shd w:val="clear" w:color="auto" w:fill="auto"/>
            <w:noWrap/>
            <w:vAlign w:val="bottom"/>
            <w:hideMark/>
          </w:tcPr>
          <w:p w:rsidR="00B3083D" w:rsidRPr="00310748" w:rsidRDefault="00B3083D" w:rsidP="008A7379">
            <w:pPr>
              <w:spacing w:after="0" w:line="240" w:lineRule="auto"/>
              <w:rPr>
                <w:rFonts w:ascii="Arial" w:eastAsia="Times New Roman" w:hAnsi="Arial" w:cs="Arial"/>
                <w:sz w:val="18"/>
                <w:szCs w:val="18"/>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r>
      <w:tr w:rsidR="00B3083D" w:rsidRPr="0053299C" w:rsidTr="0064190F">
        <w:trPr>
          <w:trHeight w:val="220"/>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4966" w:type="dxa"/>
            <w:gridSpan w:val="5"/>
            <w:tcBorders>
              <w:top w:val="nil"/>
              <w:left w:val="nil"/>
              <w:bottom w:val="nil"/>
              <w:right w:val="nil"/>
            </w:tcBorders>
            <w:shd w:val="clear" w:color="auto" w:fill="auto"/>
            <w:vAlign w:val="center"/>
            <w:hideMark/>
          </w:tcPr>
          <w:p w:rsidR="00B3083D" w:rsidRPr="00310748" w:rsidRDefault="00852BCF" w:rsidP="008A7379">
            <w:pPr>
              <w:spacing w:after="0" w:line="240" w:lineRule="auto"/>
              <w:rPr>
                <w:rFonts w:ascii="Arial" w:eastAsia="Times New Roman" w:hAnsi="Arial" w:cs="Arial"/>
                <w:b/>
                <w:bCs/>
                <w:sz w:val="18"/>
                <w:szCs w:val="18"/>
                <w:u w:val="single"/>
                <w:lang w:eastAsia="ru-RU"/>
              </w:rPr>
            </w:pPr>
            <w:r>
              <w:rPr>
                <w:rFonts w:ascii="Arial" w:eastAsia="Times New Roman" w:hAnsi="Arial" w:cs="Arial"/>
                <w:b/>
                <w:bCs/>
                <w:sz w:val="18"/>
                <w:szCs w:val="18"/>
                <w:u w:val="single"/>
                <w:lang w:eastAsia="ru-RU"/>
              </w:rPr>
              <w:t>Дире</w:t>
            </w:r>
            <w:r w:rsidR="00E464ED">
              <w:rPr>
                <w:rFonts w:ascii="Arial" w:eastAsia="Times New Roman" w:hAnsi="Arial" w:cs="Arial"/>
                <w:b/>
                <w:bCs/>
                <w:sz w:val="18"/>
                <w:szCs w:val="18"/>
                <w:u w:val="single"/>
                <w:lang w:eastAsia="ru-RU"/>
              </w:rPr>
              <w:t>ктор ООО «</w:t>
            </w:r>
            <w:r w:rsidR="0033266C">
              <w:rPr>
                <w:rFonts w:ascii="Arial" w:eastAsia="Times New Roman" w:hAnsi="Arial" w:cs="Arial"/>
                <w:b/>
                <w:bCs/>
                <w:sz w:val="18"/>
                <w:szCs w:val="18"/>
                <w:u w:val="single"/>
                <w:lang w:eastAsia="ru-RU"/>
              </w:rPr>
              <w:t>Логистическая</w:t>
            </w:r>
            <w:r w:rsidR="004B0513">
              <w:rPr>
                <w:rFonts w:ascii="Arial" w:eastAsia="Times New Roman" w:hAnsi="Arial" w:cs="Arial"/>
                <w:b/>
                <w:bCs/>
                <w:sz w:val="18"/>
                <w:szCs w:val="18"/>
                <w:u w:val="single"/>
                <w:lang w:eastAsia="ru-RU"/>
              </w:rPr>
              <w:t xml:space="preserve"> компания </w:t>
            </w:r>
            <w:r w:rsidR="00E464ED">
              <w:rPr>
                <w:rFonts w:ascii="Arial" w:eastAsia="Times New Roman" w:hAnsi="Arial" w:cs="Arial"/>
                <w:b/>
                <w:bCs/>
                <w:sz w:val="18"/>
                <w:szCs w:val="18"/>
                <w:u w:val="single"/>
                <w:lang w:eastAsia="ru-RU"/>
              </w:rPr>
              <w:t>СПЕКТР СИБИРЬ</w:t>
            </w:r>
            <w:proofErr w:type="gramStart"/>
            <w:r w:rsidR="00E464ED">
              <w:rPr>
                <w:rFonts w:ascii="Arial" w:eastAsia="Times New Roman" w:hAnsi="Arial" w:cs="Arial"/>
                <w:b/>
                <w:bCs/>
                <w:sz w:val="18"/>
                <w:szCs w:val="18"/>
                <w:u w:val="single"/>
                <w:lang w:eastAsia="ru-RU"/>
              </w:rPr>
              <w:t>»</w:t>
            </w:r>
            <w:r w:rsidR="00B3083D" w:rsidRPr="00310748">
              <w:rPr>
                <w:rFonts w:ascii="Arial" w:eastAsia="Times New Roman" w:hAnsi="Arial" w:cs="Arial"/>
                <w:b/>
                <w:bCs/>
                <w:sz w:val="18"/>
                <w:szCs w:val="18"/>
                <w:u w:val="single"/>
                <w:lang w:eastAsia="ru-RU"/>
              </w:rPr>
              <w:t xml:space="preserve">:  </w:t>
            </w:r>
            <w:proofErr w:type="gramEnd"/>
          </w:p>
        </w:tc>
        <w:tc>
          <w:tcPr>
            <w:tcW w:w="5678" w:type="dxa"/>
            <w:gridSpan w:val="6"/>
            <w:tcBorders>
              <w:top w:val="nil"/>
              <w:left w:val="nil"/>
              <w:bottom w:val="nil"/>
              <w:right w:val="nil"/>
            </w:tcBorders>
            <w:shd w:val="clear" w:color="auto" w:fill="auto"/>
            <w:vAlign w:val="center"/>
            <w:hideMark/>
          </w:tcPr>
          <w:p w:rsidR="00B3083D" w:rsidRPr="00BF43AD" w:rsidRDefault="00092FD1" w:rsidP="008A7379">
            <w:pPr>
              <w:spacing w:after="0" w:line="240" w:lineRule="auto"/>
              <w:rPr>
                <w:rFonts w:ascii="Arial" w:eastAsia="Times New Roman" w:hAnsi="Arial" w:cs="Arial"/>
                <w:b/>
                <w:bCs/>
                <w:sz w:val="20"/>
                <w:szCs w:val="20"/>
                <w:u w:val="single"/>
                <w:lang w:eastAsia="ru-RU"/>
              </w:rPr>
            </w:pPr>
            <w:r>
              <w:rPr>
                <w:rFonts w:ascii="Arial" w:eastAsia="Times New Roman" w:hAnsi="Arial" w:cs="Arial"/>
                <w:b/>
                <w:bCs/>
                <w:sz w:val="20"/>
                <w:szCs w:val="20"/>
                <w:lang w:eastAsia="ru-RU"/>
              </w:rPr>
              <w:t xml:space="preserve">            </w:t>
            </w:r>
            <w:r w:rsidR="00B3083D" w:rsidRPr="00BF43AD">
              <w:rPr>
                <w:rFonts w:ascii="Arial" w:eastAsia="Times New Roman" w:hAnsi="Arial" w:cs="Arial"/>
                <w:b/>
                <w:bCs/>
                <w:sz w:val="20"/>
                <w:szCs w:val="20"/>
                <w:lang w:eastAsia="ru-RU"/>
              </w:rPr>
              <w:t xml:space="preserve"> </w:t>
            </w:r>
            <w:r w:rsidR="008826F3">
              <w:rPr>
                <w:rFonts w:ascii="Arial" w:eastAsia="Times New Roman" w:hAnsi="Arial" w:cs="Arial"/>
                <w:b/>
                <w:bCs/>
                <w:sz w:val="20"/>
                <w:szCs w:val="20"/>
                <w:lang w:eastAsia="ru-RU"/>
              </w:rPr>
              <w:t>___________________</w:t>
            </w:r>
            <w:r w:rsidR="00B3083D">
              <w:rPr>
                <w:rFonts w:ascii="Arial" w:eastAsia="Times New Roman" w:hAnsi="Arial" w:cs="Arial"/>
                <w:b/>
                <w:bCs/>
                <w:sz w:val="20"/>
                <w:szCs w:val="20"/>
                <w:u w:val="single"/>
                <w:lang w:eastAsia="ru-RU"/>
              </w:rPr>
              <w:t xml:space="preserve"> </w:t>
            </w:r>
            <w:r w:rsidR="00B3083D" w:rsidRPr="00BF43AD">
              <w:rPr>
                <w:rFonts w:ascii="Arial" w:eastAsia="Times New Roman" w:hAnsi="Arial" w:cs="Arial"/>
                <w:b/>
                <w:bCs/>
                <w:sz w:val="20"/>
                <w:szCs w:val="20"/>
                <w:u w:val="single"/>
                <w:lang w:eastAsia="ru-RU"/>
              </w:rPr>
              <w:t xml:space="preserve">: </w:t>
            </w:r>
          </w:p>
        </w:tc>
      </w:tr>
      <w:tr w:rsidR="00B3083D" w:rsidRPr="0053299C" w:rsidTr="0064190F">
        <w:trPr>
          <w:trHeight w:val="208"/>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4966" w:type="dxa"/>
            <w:gridSpan w:val="5"/>
            <w:tcBorders>
              <w:top w:val="nil"/>
              <w:left w:val="nil"/>
              <w:bottom w:val="nil"/>
              <w:right w:val="nil"/>
            </w:tcBorders>
            <w:shd w:val="clear" w:color="auto" w:fill="auto"/>
            <w:vAlign w:val="center"/>
            <w:hideMark/>
          </w:tcPr>
          <w:p w:rsidR="00B3083D" w:rsidRPr="0053299C" w:rsidRDefault="00B3083D" w:rsidP="008A7379">
            <w:pPr>
              <w:spacing w:after="0" w:line="240" w:lineRule="auto"/>
              <w:rPr>
                <w:rFonts w:ascii="Arial" w:eastAsia="Times New Roman" w:hAnsi="Arial" w:cs="Arial"/>
                <w:color w:val="B0ADAC"/>
                <w:sz w:val="16"/>
                <w:szCs w:val="16"/>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r>
      <w:tr w:rsidR="00B3083D" w:rsidRPr="0053299C" w:rsidTr="0064190F">
        <w:trPr>
          <w:trHeight w:val="111"/>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r>
      <w:tr w:rsidR="00B3083D" w:rsidRPr="0053299C" w:rsidTr="0064190F">
        <w:trPr>
          <w:trHeight w:val="220"/>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4966" w:type="dxa"/>
            <w:gridSpan w:val="5"/>
            <w:tcBorders>
              <w:top w:val="nil"/>
              <w:left w:val="nil"/>
              <w:bottom w:val="nil"/>
              <w:right w:val="nil"/>
            </w:tcBorders>
            <w:shd w:val="clear" w:color="auto" w:fill="auto"/>
            <w:vAlign w:val="center"/>
            <w:hideMark/>
          </w:tcPr>
          <w:p w:rsidR="00B3083D" w:rsidRPr="0053299C" w:rsidRDefault="00B3083D" w:rsidP="008A7379">
            <w:pPr>
              <w:spacing w:after="0" w:line="240" w:lineRule="auto"/>
              <w:rPr>
                <w:rFonts w:ascii="Arial" w:eastAsia="Times New Roman" w:hAnsi="Arial" w:cs="Arial"/>
                <w:b/>
                <w:bCs/>
                <w:sz w:val="20"/>
                <w:szCs w:val="20"/>
                <w:lang w:eastAsia="ru-RU"/>
              </w:rPr>
            </w:pPr>
            <w:r w:rsidRPr="0053299C">
              <w:rPr>
                <w:rFonts w:ascii="Arial" w:eastAsia="Times New Roman" w:hAnsi="Arial" w:cs="Arial"/>
                <w:b/>
                <w:bCs/>
                <w:sz w:val="20"/>
                <w:szCs w:val="20"/>
                <w:lang w:eastAsia="ru-RU"/>
              </w:rPr>
              <w:t>_________________________     /Жирова М.З./</w:t>
            </w:r>
          </w:p>
        </w:tc>
        <w:tc>
          <w:tcPr>
            <w:tcW w:w="5678" w:type="dxa"/>
            <w:gridSpan w:val="6"/>
            <w:tcBorders>
              <w:top w:val="nil"/>
              <w:left w:val="nil"/>
              <w:bottom w:val="nil"/>
              <w:right w:val="nil"/>
            </w:tcBorders>
            <w:shd w:val="clear" w:color="auto" w:fill="auto"/>
            <w:vAlign w:val="center"/>
            <w:hideMark/>
          </w:tcPr>
          <w:p w:rsidR="00B3083D" w:rsidRPr="0053299C" w:rsidRDefault="004F6686" w:rsidP="004F6686">
            <w:pPr>
              <w:spacing w:after="0" w:line="240" w:lineRule="auto"/>
              <w:jc w:val="right"/>
              <w:rPr>
                <w:rFonts w:ascii="Arial" w:eastAsia="Times New Roman" w:hAnsi="Arial" w:cs="Arial"/>
                <w:b/>
                <w:bCs/>
                <w:sz w:val="20"/>
                <w:szCs w:val="20"/>
                <w:lang w:eastAsia="ru-RU"/>
              </w:rPr>
            </w:pPr>
            <w:r>
              <w:rPr>
                <w:rFonts w:ascii="Arial" w:eastAsia="Times New Roman" w:hAnsi="Arial" w:cs="Arial"/>
                <w:b/>
                <w:bCs/>
                <w:sz w:val="20"/>
                <w:szCs w:val="20"/>
                <w:lang w:eastAsia="ru-RU"/>
              </w:rPr>
              <w:t xml:space="preserve">_______________________   </w:t>
            </w:r>
            <w:r w:rsidR="00B3083D" w:rsidRPr="0053299C">
              <w:rPr>
                <w:rFonts w:ascii="Arial" w:eastAsia="Times New Roman" w:hAnsi="Arial" w:cs="Arial"/>
                <w:b/>
                <w:bCs/>
                <w:sz w:val="20"/>
                <w:szCs w:val="20"/>
                <w:lang w:eastAsia="ru-RU"/>
              </w:rPr>
              <w:t xml:space="preserve"> /</w:t>
            </w:r>
            <w:r w:rsidR="00B939CF">
              <w:rPr>
                <w:rFonts w:ascii="Arial" w:eastAsia="Times New Roman" w:hAnsi="Arial" w:cs="Arial"/>
                <w:b/>
                <w:bCs/>
                <w:sz w:val="20"/>
                <w:szCs w:val="20"/>
                <w:lang w:eastAsia="ru-RU"/>
              </w:rPr>
              <w:t xml:space="preserve"> </w:t>
            </w:r>
            <w:r w:rsidR="008826F3">
              <w:rPr>
                <w:rFonts w:ascii="Arial" w:eastAsia="Times New Roman" w:hAnsi="Arial" w:cs="Arial"/>
                <w:b/>
                <w:bCs/>
                <w:sz w:val="20"/>
                <w:szCs w:val="20"/>
                <w:lang w:eastAsia="ru-RU"/>
              </w:rPr>
              <w:t>_____________</w:t>
            </w:r>
            <w:r w:rsidR="00B939CF">
              <w:rPr>
                <w:rFonts w:ascii="Arial" w:eastAsia="Times New Roman" w:hAnsi="Arial" w:cs="Arial"/>
                <w:b/>
                <w:bCs/>
                <w:sz w:val="20"/>
                <w:szCs w:val="20"/>
                <w:lang w:eastAsia="ru-RU"/>
              </w:rPr>
              <w:t xml:space="preserve"> </w:t>
            </w:r>
            <w:r w:rsidR="00B3083D">
              <w:rPr>
                <w:rFonts w:ascii="Arial" w:eastAsia="Times New Roman" w:hAnsi="Arial" w:cs="Arial"/>
                <w:b/>
                <w:bCs/>
                <w:sz w:val="20"/>
                <w:szCs w:val="20"/>
                <w:lang w:eastAsia="ru-RU"/>
              </w:rPr>
              <w:t xml:space="preserve">  </w:t>
            </w:r>
            <w:r w:rsidR="00B3083D" w:rsidRPr="0053299C">
              <w:rPr>
                <w:rFonts w:ascii="Arial" w:eastAsia="Times New Roman" w:hAnsi="Arial" w:cs="Arial"/>
                <w:b/>
                <w:bCs/>
                <w:sz w:val="20"/>
                <w:szCs w:val="20"/>
                <w:lang w:eastAsia="ru-RU"/>
              </w:rPr>
              <w:t>/</w:t>
            </w:r>
          </w:p>
        </w:tc>
      </w:tr>
      <w:tr w:rsidR="00B3083D" w:rsidRPr="0053299C" w:rsidTr="0064190F">
        <w:trPr>
          <w:trHeight w:val="196"/>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3060" w:type="dxa"/>
            <w:gridSpan w:val="3"/>
            <w:tcBorders>
              <w:top w:val="nil"/>
              <w:left w:val="nil"/>
              <w:bottom w:val="nil"/>
              <w:right w:val="nil"/>
            </w:tcBorders>
            <w:shd w:val="clear" w:color="auto" w:fill="auto"/>
            <w:vAlign w:val="center"/>
            <w:hideMark/>
          </w:tcPr>
          <w:p w:rsidR="00B3083D" w:rsidRPr="0053299C" w:rsidRDefault="00B3083D" w:rsidP="008A7379">
            <w:pPr>
              <w:spacing w:after="0" w:line="240" w:lineRule="auto"/>
              <w:jc w:val="center"/>
              <w:rPr>
                <w:rFonts w:ascii="Arial" w:eastAsia="Times New Roman" w:hAnsi="Arial" w:cs="Arial"/>
                <w:color w:val="B0ADAC"/>
                <w:sz w:val="16"/>
                <w:szCs w:val="16"/>
                <w:lang w:eastAsia="ru-RU"/>
              </w:rPr>
            </w:pPr>
            <w:r w:rsidRPr="0053299C">
              <w:rPr>
                <w:rFonts w:ascii="Arial" w:eastAsia="Times New Roman" w:hAnsi="Arial" w:cs="Arial"/>
                <w:color w:val="B0ADAC"/>
                <w:sz w:val="16"/>
                <w:szCs w:val="16"/>
                <w:lang w:eastAsia="ru-RU"/>
              </w:rPr>
              <w:t>М.П.</w:t>
            </w:r>
          </w:p>
        </w:tc>
        <w:tc>
          <w:tcPr>
            <w:tcW w:w="1906" w:type="dxa"/>
            <w:gridSpan w:val="2"/>
            <w:tcBorders>
              <w:top w:val="nil"/>
              <w:left w:val="nil"/>
              <w:bottom w:val="nil"/>
              <w:right w:val="nil"/>
            </w:tcBorders>
            <w:shd w:val="clear" w:color="auto" w:fill="auto"/>
            <w:vAlign w:val="center"/>
            <w:hideMark/>
          </w:tcPr>
          <w:p w:rsidR="00B3083D" w:rsidRPr="0053299C" w:rsidRDefault="00B3083D" w:rsidP="008A7379">
            <w:pPr>
              <w:spacing w:after="0" w:line="240" w:lineRule="auto"/>
              <w:jc w:val="center"/>
              <w:rPr>
                <w:rFonts w:ascii="Arial" w:eastAsia="Times New Roman" w:hAnsi="Arial" w:cs="Arial"/>
                <w:color w:val="B0ADAC"/>
                <w:sz w:val="16"/>
                <w:szCs w:val="16"/>
                <w:lang w:eastAsia="ru-RU"/>
              </w:rPr>
            </w:pPr>
            <w:r w:rsidRPr="0053299C">
              <w:rPr>
                <w:rFonts w:ascii="Arial" w:eastAsia="Times New Roman" w:hAnsi="Arial" w:cs="Arial"/>
                <w:color w:val="B0ADAC"/>
                <w:sz w:val="16"/>
                <w:szCs w:val="16"/>
                <w:lang w:eastAsia="ru-RU"/>
              </w:rPr>
              <w:t>Фамилия И.О.</w:t>
            </w:r>
          </w:p>
        </w:tc>
        <w:tc>
          <w:tcPr>
            <w:tcW w:w="2922" w:type="dxa"/>
            <w:gridSpan w:val="4"/>
            <w:tcBorders>
              <w:top w:val="nil"/>
              <w:left w:val="nil"/>
              <w:bottom w:val="nil"/>
              <w:right w:val="nil"/>
            </w:tcBorders>
            <w:shd w:val="clear" w:color="auto" w:fill="auto"/>
            <w:vAlign w:val="center"/>
            <w:hideMark/>
          </w:tcPr>
          <w:p w:rsidR="00B3083D" w:rsidRPr="0053299C" w:rsidRDefault="00B3083D" w:rsidP="008A7379">
            <w:pPr>
              <w:spacing w:after="0" w:line="240" w:lineRule="auto"/>
              <w:jc w:val="center"/>
              <w:rPr>
                <w:rFonts w:ascii="Arial" w:eastAsia="Times New Roman" w:hAnsi="Arial" w:cs="Arial"/>
                <w:color w:val="B0ADAC"/>
                <w:sz w:val="16"/>
                <w:szCs w:val="16"/>
                <w:lang w:eastAsia="ru-RU"/>
              </w:rPr>
            </w:pPr>
            <w:r w:rsidRPr="0053299C">
              <w:rPr>
                <w:rFonts w:ascii="Arial" w:eastAsia="Times New Roman" w:hAnsi="Arial" w:cs="Arial"/>
                <w:color w:val="B0ADAC"/>
                <w:sz w:val="16"/>
                <w:szCs w:val="16"/>
                <w:lang w:eastAsia="ru-RU"/>
              </w:rPr>
              <w:t>М.П.</w:t>
            </w:r>
          </w:p>
        </w:tc>
        <w:tc>
          <w:tcPr>
            <w:tcW w:w="2756" w:type="dxa"/>
            <w:gridSpan w:val="2"/>
            <w:tcBorders>
              <w:top w:val="nil"/>
              <w:left w:val="nil"/>
              <w:bottom w:val="nil"/>
              <w:right w:val="nil"/>
            </w:tcBorders>
            <w:shd w:val="clear" w:color="auto" w:fill="auto"/>
            <w:vAlign w:val="center"/>
            <w:hideMark/>
          </w:tcPr>
          <w:p w:rsidR="00B3083D" w:rsidRPr="0053299C" w:rsidRDefault="00B3083D" w:rsidP="008A7379">
            <w:pPr>
              <w:spacing w:after="0" w:line="240" w:lineRule="auto"/>
              <w:jc w:val="center"/>
              <w:rPr>
                <w:rFonts w:ascii="Arial" w:eastAsia="Times New Roman" w:hAnsi="Arial" w:cs="Arial"/>
                <w:color w:val="B0ADAC"/>
                <w:sz w:val="16"/>
                <w:szCs w:val="16"/>
                <w:lang w:eastAsia="ru-RU"/>
              </w:rPr>
            </w:pPr>
            <w:r w:rsidRPr="0053299C">
              <w:rPr>
                <w:rFonts w:ascii="Arial" w:eastAsia="Times New Roman" w:hAnsi="Arial" w:cs="Arial"/>
                <w:color w:val="B0ADAC"/>
                <w:sz w:val="16"/>
                <w:szCs w:val="16"/>
                <w:lang w:eastAsia="ru-RU"/>
              </w:rPr>
              <w:t>Фамилия И.О.</w:t>
            </w:r>
          </w:p>
        </w:tc>
      </w:tr>
      <w:tr w:rsidR="00B3083D" w:rsidRPr="0053299C" w:rsidTr="0064190F">
        <w:trPr>
          <w:trHeight w:val="186"/>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r>
      <w:tr w:rsidR="00B3083D" w:rsidRPr="0053299C" w:rsidTr="0064190F">
        <w:trPr>
          <w:trHeight w:val="186"/>
        </w:trPr>
        <w:tc>
          <w:tcPr>
            <w:tcW w:w="28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1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4"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016" w:type="dxa"/>
            <w:gridSpan w:val="2"/>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95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c>
          <w:tcPr>
            <w:tcW w:w="1803" w:type="dxa"/>
            <w:tcBorders>
              <w:top w:val="nil"/>
              <w:left w:val="nil"/>
              <w:bottom w:val="nil"/>
              <w:right w:val="nil"/>
            </w:tcBorders>
            <w:shd w:val="clear" w:color="auto" w:fill="auto"/>
            <w:noWrap/>
            <w:vAlign w:val="bottom"/>
            <w:hideMark/>
          </w:tcPr>
          <w:p w:rsidR="00B3083D" w:rsidRPr="0053299C" w:rsidRDefault="00B3083D" w:rsidP="008A7379">
            <w:pPr>
              <w:spacing w:after="0" w:line="240" w:lineRule="auto"/>
              <w:rPr>
                <w:rFonts w:ascii="Arial" w:eastAsia="Times New Roman" w:hAnsi="Arial" w:cs="Arial"/>
                <w:sz w:val="16"/>
                <w:szCs w:val="16"/>
                <w:lang w:eastAsia="ru-RU"/>
              </w:rPr>
            </w:pPr>
          </w:p>
        </w:tc>
      </w:tr>
    </w:tbl>
    <w:p w:rsidR="00326641" w:rsidRDefault="006C45FB" w:rsidP="004B0513">
      <w:pPr>
        <w:ind w:left="-709"/>
      </w:pPr>
    </w:p>
    <w:sectPr w:rsidR="00326641" w:rsidSect="00B3083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45"/>
    <w:rsid w:val="00092FD1"/>
    <w:rsid w:val="000B5E73"/>
    <w:rsid w:val="00180645"/>
    <w:rsid w:val="00185CD3"/>
    <w:rsid w:val="00216635"/>
    <w:rsid w:val="00231310"/>
    <w:rsid w:val="002E05F4"/>
    <w:rsid w:val="0033266C"/>
    <w:rsid w:val="003454DB"/>
    <w:rsid w:val="003E06A3"/>
    <w:rsid w:val="003E0C29"/>
    <w:rsid w:val="00460592"/>
    <w:rsid w:val="004B0513"/>
    <w:rsid w:val="004E40C3"/>
    <w:rsid w:val="004F6686"/>
    <w:rsid w:val="0054072E"/>
    <w:rsid w:val="005B36D0"/>
    <w:rsid w:val="005E4B8C"/>
    <w:rsid w:val="0064190F"/>
    <w:rsid w:val="006C45FB"/>
    <w:rsid w:val="006F66EA"/>
    <w:rsid w:val="00852BCF"/>
    <w:rsid w:val="008826F3"/>
    <w:rsid w:val="009413CB"/>
    <w:rsid w:val="009416FD"/>
    <w:rsid w:val="00AA2A10"/>
    <w:rsid w:val="00AE5F41"/>
    <w:rsid w:val="00AF5AE9"/>
    <w:rsid w:val="00B3083D"/>
    <w:rsid w:val="00B939CF"/>
    <w:rsid w:val="00C76F8B"/>
    <w:rsid w:val="00E464ED"/>
    <w:rsid w:val="00E8470A"/>
    <w:rsid w:val="00F74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BDC83-4926-497C-80D7-1509467E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3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0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3230</Words>
  <Characters>18417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Марина</cp:lastModifiedBy>
  <cp:revision>2</cp:revision>
  <cp:lastPrinted>2018-01-23T06:20:00Z</cp:lastPrinted>
  <dcterms:created xsi:type="dcterms:W3CDTF">2024-04-01T10:51:00Z</dcterms:created>
  <dcterms:modified xsi:type="dcterms:W3CDTF">2024-04-01T10:51:00Z</dcterms:modified>
</cp:coreProperties>
</file>